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4E76" w14:textId="294F3765" w:rsidR="000C5047" w:rsidRPr="00206730" w:rsidRDefault="00075E78" w:rsidP="002F434B">
      <w:pPr>
        <w:pStyle w:val="Title"/>
        <w:spacing w:before="0"/>
      </w:pPr>
      <w:bookmarkStart w:id="0" w:name="tpActTitle"/>
      <w:r w:rsidRPr="00206730">
        <w:t>CONSUMER AFFAIRS VICTORIA</w:t>
      </w:r>
    </w:p>
    <w:p w14:paraId="1DB6AEE8" w14:textId="77777777" w:rsidR="00BF35A1" w:rsidRPr="00206730" w:rsidRDefault="006E1C2C" w:rsidP="005E5B94">
      <w:pPr>
        <w:pStyle w:val="Title"/>
        <w:spacing w:before="60"/>
        <w:rPr>
          <w:b w:val="0"/>
          <w:bCs/>
        </w:rPr>
      </w:pPr>
      <w:r w:rsidRPr="00206730">
        <w:rPr>
          <w:b w:val="0"/>
          <w:bCs/>
        </w:rPr>
        <w:t xml:space="preserve">Associations Incorporation Reform </w:t>
      </w:r>
      <w:r w:rsidR="00BF35A1" w:rsidRPr="00206730">
        <w:rPr>
          <w:b w:val="0"/>
          <w:bCs/>
        </w:rPr>
        <w:t>Act 2012</w:t>
      </w:r>
    </w:p>
    <w:p w14:paraId="2526D54C" w14:textId="035432E7" w:rsidR="007A03BC" w:rsidRPr="00206730" w:rsidRDefault="005E5B94" w:rsidP="00025BBC">
      <w:pPr>
        <w:pStyle w:val="Title"/>
        <w:spacing w:before="60"/>
        <w:rPr>
          <w:sz w:val="26"/>
          <w:szCs w:val="26"/>
        </w:rPr>
      </w:pPr>
      <w:r w:rsidRPr="00206730">
        <w:rPr>
          <w:sz w:val="26"/>
          <w:szCs w:val="26"/>
        </w:rPr>
        <w:t xml:space="preserve">Rules </w:t>
      </w:r>
      <w:r w:rsidR="00025BBC" w:rsidRPr="00206730">
        <w:rPr>
          <w:sz w:val="26"/>
          <w:szCs w:val="26"/>
        </w:rPr>
        <w:t>f</w:t>
      </w:r>
      <w:r w:rsidRPr="00206730">
        <w:rPr>
          <w:sz w:val="26"/>
          <w:szCs w:val="26"/>
        </w:rPr>
        <w:t>or Orientation and Mobility Association Australasia Inc</w:t>
      </w:r>
      <w:r w:rsidR="007E1B7C" w:rsidRPr="00206730">
        <w:rPr>
          <w:sz w:val="26"/>
          <w:szCs w:val="26"/>
        </w:rPr>
        <w:t>orporated</w:t>
      </w:r>
    </w:p>
    <w:p w14:paraId="50316D02" w14:textId="4D12128F" w:rsidR="00025BBC" w:rsidRPr="00206730" w:rsidRDefault="00025BBC" w:rsidP="00025BBC">
      <w:pPr>
        <w:pStyle w:val="Title"/>
        <w:rPr>
          <w:sz w:val="28"/>
          <w:szCs w:val="28"/>
        </w:rPr>
      </w:pPr>
      <w:r w:rsidRPr="00206730">
        <w:rPr>
          <w:sz w:val="28"/>
          <w:szCs w:val="28"/>
        </w:rPr>
        <w:t>Constitution (2021)</w:t>
      </w:r>
    </w:p>
    <w:p w14:paraId="30FDE263" w14:textId="3B82D03F" w:rsidR="007A03BC" w:rsidRPr="00206730" w:rsidRDefault="007A03BC" w:rsidP="00025BBC">
      <w:pPr>
        <w:pStyle w:val="Title"/>
        <w:jc w:val="left"/>
      </w:pPr>
    </w:p>
    <w:bookmarkEnd w:id="0"/>
    <w:p w14:paraId="0B6423BF" w14:textId="15702622" w:rsidR="006E1C2C" w:rsidRPr="00206730" w:rsidRDefault="007A03BC" w:rsidP="00025BBC">
      <w:pPr>
        <w:jc w:val="center"/>
        <w:rPr>
          <w:b/>
          <w:bCs/>
        </w:rPr>
      </w:pPr>
      <w:r w:rsidRPr="00206730">
        <w:rPr>
          <w:b/>
          <w:bCs/>
        </w:rPr>
        <w:t>T</w:t>
      </w:r>
      <w:r w:rsidR="006E1C2C" w:rsidRPr="00206730">
        <w:rPr>
          <w:b/>
          <w:bCs/>
        </w:rPr>
        <w:t xml:space="preserve">able of </w:t>
      </w:r>
      <w:r w:rsidRPr="00206730">
        <w:rPr>
          <w:b/>
          <w:bCs/>
        </w:rPr>
        <w:t>P</w:t>
      </w:r>
      <w:r w:rsidR="006E1C2C" w:rsidRPr="00206730">
        <w:rPr>
          <w:b/>
          <w:bCs/>
        </w:rPr>
        <w:t>rovisions</w:t>
      </w:r>
    </w:p>
    <w:p w14:paraId="1BBC1BC6" w14:textId="01100949" w:rsidR="006E1C2C" w:rsidRPr="00206730" w:rsidRDefault="00CE4DBC" w:rsidP="00F47307">
      <w:pPr>
        <w:tabs>
          <w:tab w:val="left" w:pos="7513"/>
        </w:tabs>
        <w:rPr>
          <w:b/>
          <w:bCs/>
        </w:rPr>
      </w:pPr>
      <w:bookmarkStart w:id="1" w:name="tpSectionClause"/>
      <w:r w:rsidRPr="00206730">
        <w:rPr>
          <w:b/>
          <w:bCs/>
          <w:i/>
          <w:iCs/>
        </w:rPr>
        <w:t>Rule</w:t>
      </w:r>
      <w:r w:rsidR="006E1C2C" w:rsidRPr="00206730">
        <w:rPr>
          <w:b/>
          <w:bCs/>
        </w:rPr>
        <w:tab/>
      </w:r>
      <w:r w:rsidR="007A03BC" w:rsidRPr="00206730">
        <w:rPr>
          <w:b/>
          <w:bCs/>
          <w:i/>
          <w:iCs/>
        </w:rPr>
        <w:tab/>
      </w:r>
      <w:r w:rsidR="007A03BC" w:rsidRPr="00206730">
        <w:rPr>
          <w:b/>
          <w:bCs/>
          <w:i/>
          <w:iCs/>
        </w:rPr>
        <w:tab/>
      </w:r>
      <w:r w:rsidR="006E1C2C" w:rsidRPr="00206730">
        <w:rPr>
          <w:b/>
          <w:bCs/>
          <w:i/>
          <w:iCs/>
        </w:rPr>
        <w:t>Page</w:t>
      </w:r>
      <w:r w:rsidR="006E1C2C" w:rsidRPr="00206730">
        <w:rPr>
          <w:b/>
          <w:bCs/>
        </w:rPr>
        <w:t xml:space="preserve"> </w:t>
      </w:r>
      <w:bookmarkEnd w:id="1"/>
    </w:p>
    <w:bookmarkStart w:id="2" w:name="_Toc340148069"/>
    <w:bookmarkStart w:id="3" w:name="_Toc340226903"/>
    <w:p w14:paraId="494A2501" w14:textId="46ADC267" w:rsidR="00206730" w:rsidRDefault="002F434B"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r w:rsidRPr="00206730">
        <w:rPr>
          <w:b w:val="0"/>
          <w:caps w:val="0"/>
        </w:rPr>
        <w:fldChar w:fldCharType="begin"/>
      </w:r>
      <w:r w:rsidRPr="00206730">
        <w:rPr>
          <w:b w:val="0"/>
          <w:caps w:val="0"/>
        </w:rPr>
        <w:instrText xml:space="preserve"> TOC \o "1-3" \h \z \u </w:instrText>
      </w:r>
      <w:r w:rsidRPr="00206730">
        <w:rPr>
          <w:b w:val="0"/>
          <w:caps w:val="0"/>
        </w:rPr>
        <w:fldChar w:fldCharType="separate"/>
      </w:r>
      <w:hyperlink w:anchor="_Toc69014674" w:history="1">
        <w:r w:rsidR="00206730" w:rsidRPr="007E7B80">
          <w:rPr>
            <w:rStyle w:val="Hyperlink"/>
            <w:noProof/>
          </w:rPr>
          <w:t>PART 1—PRELIMINARY</w:t>
        </w:r>
        <w:r w:rsidR="00206730">
          <w:rPr>
            <w:noProof/>
            <w:webHidden/>
          </w:rPr>
          <w:tab/>
        </w:r>
        <w:r w:rsidR="00206730">
          <w:rPr>
            <w:noProof/>
            <w:webHidden/>
          </w:rPr>
          <w:fldChar w:fldCharType="begin"/>
        </w:r>
        <w:r w:rsidR="00206730">
          <w:rPr>
            <w:noProof/>
            <w:webHidden/>
          </w:rPr>
          <w:instrText xml:space="preserve"> PAGEREF _Toc69014674 \h </w:instrText>
        </w:r>
        <w:r w:rsidR="00206730">
          <w:rPr>
            <w:noProof/>
            <w:webHidden/>
          </w:rPr>
        </w:r>
        <w:r w:rsidR="00206730">
          <w:rPr>
            <w:noProof/>
            <w:webHidden/>
          </w:rPr>
          <w:fldChar w:fldCharType="separate"/>
        </w:r>
        <w:r w:rsidR="00206730">
          <w:rPr>
            <w:noProof/>
            <w:webHidden/>
          </w:rPr>
          <w:t>3</w:t>
        </w:r>
        <w:r w:rsidR="00206730">
          <w:rPr>
            <w:noProof/>
            <w:webHidden/>
          </w:rPr>
          <w:fldChar w:fldCharType="end"/>
        </w:r>
      </w:hyperlink>
    </w:p>
    <w:p w14:paraId="3C7A6870" w14:textId="04FB14F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5" w:history="1">
        <w:r w:rsidR="00206730" w:rsidRPr="007E7B80">
          <w:rPr>
            <w:rStyle w:val="Hyperlink"/>
            <w:noProof/>
          </w:rPr>
          <w:t>1</w:t>
        </w:r>
        <w:r w:rsidR="00206730">
          <w:rPr>
            <w:rFonts w:asciiTheme="minorHAnsi" w:eastAsiaTheme="minorEastAsia" w:hAnsiTheme="minorHAnsi" w:cstheme="minorBidi"/>
            <w:noProof/>
            <w:sz w:val="22"/>
            <w:lang w:eastAsia="en-AU"/>
          </w:rPr>
          <w:tab/>
        </w:r>
        <w:r w:rsidR="00206730" w:rsidRPr="007E7B80">
          <w:rPr>
            <w:rStyle w:val="Hyperlink"/>
            <w:noProof/>
          </w:rPr>
          <w:t>Name</w:t>
        </w:r>
        <w:r w:rsidR="00206730">
          <w:rPr>
            <w:noProof/>
            <w:webHidden/>
          </w:rPr>
          <w:tab/>
        </w:r>
        <w:r w:rsidR="00206730">
          <w:rPr>
            <w:noProof/>
            <w:webHidden/>
          </w:rPr>
          <w:fldChar w:fldCharType="begin"/>
        </w:r>
        <w:r w:rsidR="00206730">
          <w:rPr>
            <w:noProof/>
            <w:webHidden/>
          </w:rPr>
          <w:instrText xml:space="preserve"> PAGEREF _Toc69014675 \h </w:instrText>
        </w:r>
        <w:r w:rsidR="00206730">
          <w:rPr>
            <w:noProof/>
            <w:webHidden/>
          </w:rPr>
        </w:r>
        <w:r w:rsidR="00206730">
          <w:rPr>
            <w:noProof/>
            <w:webHidden/>
          </w:rPr>
          <w:fldChar w:fldCharType="separate"/>
        </w:r>
        <w:r w:rsidR="00206730">
          <w:rPr>
            <w:noProof/>
            <w:webHidden/>
          </w:rPr>
          <w:t>3</w:t>
        </w:r>
        <w:r w:rsidR="00206730">
          <w:rPr>
            <w:noProof/>
            <w:webHidden/>
          </w:rPr>
          <w:fldChar w:fldCharType="end"/>
        </w:r>
      </w:hyperlink>
    </w:p>
    <w:p w14:paraId="3F0558B2" w14:textId="12AA0299"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6" w:history="1">
        <w:r w:rsidR="00206730" w:rsidRPr="007E7B80">
          <w:rPr>
            <w:rStyle w:val="Hyperlink"/>
            <w:noProof/>
          </w:rPr>
          <w:t>2</w:t>
        </w:r>
        <w:r w:rsidR="00206730">
          <w:rPr>
            <w:rFonts w:asciiTheme="minorHAnsi" w:eastAsiaTheme="minorEastAsia" w:hAnsiTheme="minorHAnsi" w:cstheme="minorBidi"/>
            <w:noProof/>
            <w:sz w:val="22"/>
            <w:lang w:eastAsia="en-AU"/>
          </w:rPr>
          <w:tab/>
        </w:r>
        <w:r w:rsidR="00206730" w:rsidRPr="007E7B80">
          <w:rPr>
            <w:rStyle w:val="Hyperlink"/>
            <w:noProof/>
          </w:rPr>
          <w:t>Purposes</w:t>
        </w:r>
        <w:r w:rsidR="00206730">
          <w:rPr>
            <w:noProof/>
            <w:webHidden/>
          </w:rPr>
          <w:tab/>
        </w:r>
        <w:r w:rsidR="00206730">
          <w:rPr>
            <w:noProof/>
            <w:webHidden/>
          </w:rPr>
          <w:fldChar w:fldCharType="begin"/>
        </w:r>
        <w:r w:rsidR="00206730">
          <w:rPr>
            <w:noProof/>
            <w:webHidden/>
          </w:rPr>
          <w:instrText xml:space="preserve"> PAGEREF _Toc69014676 \h </w:instrText>
        </w:r>
        <w:r w:rsidR="00206730">
          <w:rPr>
            <w:noProof/>
            <w:webHidden/>
          </w:rPr>
        </w:r>
        <w:r w:rsidR="00206730">
          <w:rPr>
            <w:noProof/>
            <w:webHidden/>
          </w:rPr>
          <w:fldChar w:fldCharType="separate"/>
        </w:r>
        <w:r w:rsidR="00206730">
          <w:rPr>
            <w:noProof/>
            <w:webHidden/>
          </w:rPr>
          <w:t>3</w:t>
        </w:r>
        <w:r w:rsidR="00206730">
          <w:rPr>
            <w:noProof/>
            <w:webHidden/>
          </w:rPr>
          <w:fldChar w:fldCharType="end"/>
        </w:r>
      </w:hyperlink>
    </w:p>
    <w:p w14:paraId="4B286D7E" w14:textId="6319A27B"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7" w:history="1">
        <w:r w:rsidR="00206730" w:rsidRPr="007E7B80">
          <w:rPr>
            <w:rStyle w:val="Hyperlink"/>
            <w:noProof/>
          </w:rPr>
          <w:t>3</w:t>
        </w:r>
        <w:r w:rsidR="00206730">
          <w:rPr>
            <w:rFonts w:asciiTheme="minorHAnsi" w:eastAsiaTheme="minorEastAsia" w:hAnsiTheme="minorHAnsi" w:cstheme="minorBidi"/>
            <w:noProof/>
            <w:sz w:val="22"/>
            <w:lang w:eastAsia="en-AU"/>
          </w:rPr>
          <w:tab/>
        </w:r>
        <w:r w:rsidR="00206730" w:rsidRPr="007E7B80">
          <w:rPr>
            <w:rStyle w:val="Hyperlink"/>
            <w:noProof/>
          </w:rPr>
          <w:t>Financial year</w:t>
        </w:r>
        <w:r w:rsidR="00206730">
          <w:rPr>
            <w:noProof/>
            <w:webHidden/>
          </w:rPr>
          <w:tab/>
        </w:r>
        <w:r w:rsidR="00206730">
          <w:rPr>
            <w:noProof/>
            <w:webHidden/>
          </w:rPr>
          <w:fldChar w:fldCharType="begin"/>
        </w:r>
        <w:r w:rsidR="00206730">
          <w:rPr>
            <w:noProof/>
            <w:webHidden/>
          </w:rPr>
          <w:instrText xml:space="preserve"> PAGEREF _Toc69014677 \h </w:instrText>
        </w:r>
        <w:r w:rsidR="00206730">
          <w:rPr>
            <w:noProof/>
            <w:webHidden/>
          </w:rPr>
        </w:r>
        <w:r w:rsidR="00206730">
          <w:rPr>
            <w:noProof/>
            <w:webHidden/>
          </w:rPr>
          <w:fldChar w:fldCharType="separate"/>
        </w:r>
        <w:r w:rsidR="00206730">
          <w:rPr>
            <w:noProof/>
            <w:webHidden/>
          </w:rPr>
          <w:t>3</w:t>
        </w:r>
        <w:r w:rsidR="00206730">
          <w:rPr>
            <w:noProof/>
            <w:webHidden/>
          </w:rPr>
          <w:fldChar w:fldCharType="end"/>
        </w:r>
      </w:hyperlink>
    </w:p>
    <w:p w14:paraId="68FD69E4" w14:textId="316C963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8" w:history="1">
        <w:r w:rsidR="00206730" w:rsidRPr="007E7B80">
          <w:rPr>
            <w:rStyle w:val="Hyperlink"/>
            <w:noProof/>
          </w:rPr>
          <w:t>4</w:t>
        </w:r>
        <w:r w:rsidR="00206730">
          <w:rPr>
            <w:rFonts w:asciiTheme="minorHAnsi" w:eastAsiaTheme="minorEastAsia" w:hAnsiTheme="minorHAnsi" w:cstheme="minorBidi"/>
            <w:noProof/>
            <w:sz w:val="22"/>
            <w:lang w:eastAsia="en-AU"/>
          </w:rPr>
          <w:tab/>
        </w:r>
        <w:r w:rsidR="00206730" w:rsidRPr="007E7B80">
          <w:rPr>
            <w:rStyle w:val="Hyperlink"/>
            <w:noProof/>
          </w:rPr>
          <w:t>Definitions</w:t>
        </w:r>
        <w:r w:rsidR="00206730">
          <w:rPr>
            <w:noProof/>
            <w:webHidden/>
          </w:rPr>
          <w:tab/>
        </w:r>
        <w:r w:rsidR="00206730">
          <w:rPr>
            <w:noProof/>
            <w:webHidden/>
          </w:rPr>
          <w:fldChar w:fldCharType="begin"/>
        </w:r>
        <w:r w:rsidR="00206730">
          <w:rPr>
            <w:noProof/>
            <w:webHidden/>
          </w:rPr>
          <w:instrText xml:space="preserve"> PAGEREF _Toc69014678 \h </w:instrText>
        </w:r>
        <w:r w:rsidR="00206730">
          <w:rPr>
            <w:noProof/>
            <w:webHidden/>
          </w:rPr>
        </w:r>
        <w:r w:rsidR="00206730">
          <w:rPr>
            <w:noProof/>
            <w:webHidden/>
          </w:rPr>
          <w:fldChar w:fldCharType="separate"/>
        </w:r>
        <w:r w:rsidR="00206730">
          <w:rPr>
            <w:noProof/>
            <w:webHidden/>
          </w:rPr>
          <w:t>3</w:t>
        </w:r>
        <w:r w:rsidR="00206730">
          <w:rPr>
            <w:noProof/>
            <w:webHidden/>
          </w:rPr>
          <w:fldChar w:fldCharType="end"/>
        </w:r>
      </w:hyperlink>
    </w:p>
    <w:p w14:paraId="5CD437FA" w14:textId="2E0089AC"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679" w:history="1">
        <w:r w:rsidR="00206730" w:rsidRPr="007E7B80">
          <w:rPr>
            <w:rStyle w:val="Hyperlink"/>
            <w:noProof/>
          </w:rPr>
          <w:t>PART 2—POWERS OF ASSOCIATION</w:t>
        </w:r>
        <w:r w:rsidR="00206730">
          <w:rPr>
            <w:noProof/>
            <w:webHidden/>
          </w:rPr>
          <w:tab/>
        </w:r>
        <w:r w:rsidR="00206730">
          <w:rPr>
            <w:noProof/>
            <w:webHidden/>
          </w:rPr>
          <w:fldChar w:fldCharType="begin"/>
        </w:r>
        <w:r w:rsidR="00206730">
          <w:rPr>
            <w:noProof/>
            <w:webHidden/>
          </w:rPr>
          <w:instrText xml:space="preserve"> PAGEREF _Toc69014679 \h </w:instrText>
        </w:r>
        <w:r w:rsidR="00206730">
          <w:rPr>
            <w:noProof/>
            <w:webHidden/>
          </w:rPr>
        </w:r>
        <w:r w:rsidR="00206730">
          <w:rPr>
            <w:noProof/>
            <w:webHidden/>
          </w:rPr>
          <w:fldChar w:fldCharType="separate"/>
        </w:r>
        <w:r w:rsidR="00206730">
          <w:rPr>
            <w:noProof/>
            <w:webHidden/>
          </w:rPr>
          <w:t>5</w:t>
        </w:r>
        <w:r w:rsidR="00206730">
          <w:rPr>
            <w:noProof/>
            <w:webHidden/>
          </w:rPr>
          <w:fldChar w:fldCharType="end"/>
        </w:r>
      </w:hyperlink>
    </w:p>
    <w:p w14:paraId="54745E17" w14:textId="69EB80E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0" w:history="1">
        <w:r w:rsidR="00206730" w:rsidRPr="007E7B80">
          <w:rPr>
            <w:rStyle w:val="Hyperlink"/>
            <w:noProof/>
          </w:rPr>
          <w:t>5</w:t>
        </w:r>
        <w:r w:rsidR="00206730">
          <w:rPr>
            <w:rFonts w:asciiTheme="minorHAnsi" w:eastAsiaTheme="minorEastAsia" w:hAnsiTheme="minorHAnsi" w:cstheme="minorBidi"/>
            <w:noProof/>
            <w:sz w:val="22"/>
            <w:lang w:eastAsia="en-AU"/>
          </w:rPr>
          <w:tab/>
        </w:r>
        <w:r w:rsidR="00206730" w:rsidRPr="007E7B80">
          <w:rPr>
            <w:rStyle w:val="Hyperlink"/>
            <w:noProof/>
          </w:rPr>
          <w:t>Powers of Association</w:t>
        </w:r>
        <w:r w:rsidR="00206730">
          <w:rPr>
            <w:noProof/>
            <w:webHidden/>
          </w:rPr>
          <w:tab/>
        </w:r>
        <w:r w:rsidR="00206730">
          <w:rPr>
            <w:noProof/>
            <w:webHidden/>
          </w:rPr>
          <w:fldChar w:fldCharType="begin"/>
        </w:r>
        <w:r w:rsidR="00206730">
          <w:rPr>
            <w:noProof/>
            <w:webHidden/>
          </w:rPr>
          <w:instrText xml:space="preserve"> PAGEREF _Toc69014680 \h </w:instrText>
        </w:r>
        <w:r w:rsidR="00206730">
          <w:rPr>
            <w:noProof/>
            <w:webHidden/>
          </w:rPr>
        </w:r>
        <w:r w:rsidR="00206730">
          <w:rPr>
            <w:noProof/>
            <w:webHidden/>
          </w:rPr>
          <w:fldChar w:fldCharType="separate"/>
        </w:r>
        <w:r w:rsidR="00206730">
          <w:rPr>
            <w:noProof/>
            <w:webHidden/>
          </w:rPr>
          <w:t>5</w:t>
        </w:r>
        <w:r w:rsidR="00206730">
          <w:rPr>
            <w:noProof/>
            <w:webHidden/>
          </w:rPr>
          <w:fldChar w:fldCharType="end"/>
        </w:r>
      </w:hyperlink>
    </w:p>
    <w:p w14:paraId="0F4A8441" w14:textId="0F8882F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1" w:history="1">
        <w:r w:rsidR="00206730" w:rsidRPr="007E7B80">
          <w:rPr>
            <w:rStyle w:val="Hyperlink"/>
            <w:noProof/>
          </w:rPr>
          <w:t>6</w:t>
        </w:r>
        <w:r w:rsidR="00206730">
          <w:rPr>
            <w:rFonts w:asciiTheme="minorHAnsi" w:eastAsiaTheme="minorEastAsia" w:hAnsiTheme="minorHAnsi" w:cstheme="minorBidi"/>
            <w:noProof/>
            <w:sz w:val="22"/>
            <w:lang w:eastAsia="en-AU"/>
          </w:rPr>
          <w:tab/>
        </w:r>
        <w:r w:rsidR="00206730" w:rsidRPr="007E7B80">
          <w:rPr>
            <w:rStyle w:val="Hyperlink"/>
            <w:noProof/>
          </w:rPr>
          <w:t>Not for profit organisation</w:t>
        </w:r>
        <w:r w:rsidR="00206730">
          <w:rPr>
            <w:noProof/>
            <w:webHidden/>
          </w:rPr>
          <w:tab/>
        </w:r>
        <w:r w:rsidR="00206730">
          <w:rPr>
            <w:noProof/>
            <w:webHidden/>
          </w:rPr>
          <w:fldChar w:fldCharType="begin"/>
        </w:r>
        <w:r w:rsidR="00206730">
          <w:rPr>
            <w:noProof/>
            <w:webHidden/>
          </w:rPr>
          <w:instrText xml:space="preserve"> PAGEREF _Toc69014681 \h </w:instrText>
        </w:r>
        <w:r w:rsidR="00206730">
          <w:rPr>
            <w:noProof/>
            <w:webHidden/>
          </w:rPr>
        </w:r>
        <w:r w:rsidR="00206730">
          <w:rPr>
            <w:noProof/>
            <w:webHidden/>
          </w:rPr>
          <w:fldChar w:fldCharType="separate"/>
        </w:r>
        <w:r w:rsidR="00206730">
          <w:rPr>
            <w:noProof/>
            <w:webHidden/>
          </w:rPr>
          <w:t>5</w:t>
        </w:r>
        <w:r w:rsidR="00206730">
          <w:rPr>
            <w:noProof/>
            <w:webHidden/>
          </w:rPr>
          <w:fldChar w:fldCharType="end"/>
        </w:r>
      </w:hyperlink>
    </w:p>
    <w:p w14:paraId="38C07AAB" w14:textId="30AABF5E"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682" w:history="1">
        <w:r w:rsidR="00206730" w:rsidRPr="007E7B80">
          <w:rPr>
            <w:rStyle w:val="Hyperlink"/>
            <w:noProof/>
          </w:rPr>
          <w:t>PART 3—MEMBERS, DISCIPLINARY PROCEDURES AND COMPLAINTS</w:t>
        </w:r>
        <w:r w:rsidR="00206730">
          <w:rPr>
            <w:noProof/>
            <w:webHidden/>
          </w:rPr>
          <w:tab/>
        </w:r>
        <w:r w:rsidR="00206730">
          <w:rPr>
            <w:noProof/>
            <w:webHidden/>
          </w:rPr>
          <w:fldChar w:fldCharType="begin"/>
        </w:r>
        <w:r w:rsidR="00206730">
          <w:rPr>
            <w:noProof/>
            <w:webHidden/>
          </w:rPr>
          <w:instrText xml:space="preserve"> PAGEREF _Toc69014682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4B2ECFC8" w14:textId="46EDC9CC"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683" w:history="1">
        <w:r w:rsidR="00206730" w:rsidRPr="007E7B80">
          <w:rPr>
            <w:rStyle w:val="Hyperlink"/>
            <w:noProof/>
          </w:rPr>
          <w:t>Division 1—Membership</w:t>
        </w:r>
        <w:r w:rsidR="00206730">
          <w:rPr>
            <w:noProof/>
            <w:webHidden/>
          </w:rPr>
          <w:tab/>
        </w:r>
        <w:r w:rsidR="00206730">
          <w:rPr>
            <w:noProof/>
            <w:webHidden/>
          </w:rPr>
          <w:fldChar w:fldCharType="begin"/>
        </w:r>
        <w:r w:rsidR="00206730">
          <w:rPr>
            <w:noProof/>
            <w:webHidden/>
          </w:rPr>
          <w:instrText xml:space="preserve"> PAGEREF _Toc69014683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5DE60771" w14:textId="7BCA227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4" w:history="1">
        <w:r w:rsidR="00206730" w:rsidRPr="007E7B80">
          <w:rPr>
            <w:rStyle w:val="Hyperlink"/>
            <w:noProof/>
          </w:rPr>
          <w:t>7</w:t>
        </w:r>
        <w:r w:rsidR="00206730">
          <w:rPr>
            <w:rFonts w:asciiTheme="minorHAnsi" w:eastAsiaTheme="minorEastAsia" w:hAnsiTheme="minorHAnsi" w:cstheme="minorBidi"/>
            <w:noProof/>
            <w:sz w:val="22"/>
            <w:lang w:eastAsia="en-AU"/>
          </w:rPr>
          <w:tab/>
        </w:r>
        <w:r w:rsidR="00206730" w:rsidRPr="007E7B80">
          <w:rPr>
            <w:rStyle w:val="Hyperlink"/>
            <w:noProof/>
          </w:rPr>
          <w:t>Minimum number of members</w:t>
        </w:r>
        <w:r w:rsidR="00206730">
          <w:rPr>
            <w:noProof/>
            <w:webHidden/>
          </w:rPr>
          <w:tab/>
        </w:r>
        <w:r w:rsidR="00206730">
          <w:rPr>
            <w:noProof/>
            <w:webHidden/>
          </w:rPr>
          <w:fldChar w:fldCharType="begin"/>
        </w:r>
        <w:r w:rsidR="00206730">
          <w:rPr>
            <w:noProof/>
            <w:webHidden/>
          </w:rPr>
          <w:instrText xml:space="preserve"> PAGEREF _Toc69014684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5CB86772" w14:textId="07F327D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5" w:history="1">
        <w:r w:rsidR="00206730" w:rsidRPr="007E7B80">
          <w:rPr>
            <w:rStyle w:val="Hyperlink"/>
            <w:noProof/>
          </w:rPr>
          <w:t>8</w:t>
        </w:r>
        <w:r w:rsidR="00206730">
          <w:rPr>
            <w:rFonts w:asciiTheme="minorHAnsi" w:eastAsiaTheme="minorEastAsia" w:hAnsiTheme="minorHAnsi" w:cstheme="minorBidi"/>
            <w:noProof/>
            <w:sz w:val="22"/>
            <w:lang w:eastAsia="en-AU"/>
          </w:rPr>
          <w:tab/>
        </w:r>
        <w:r w:rsidR="00206730" w:rsidRPr="007E7B80">
          <w:rPr>
            <w:rStyle w:val="Hyperlink"/>
            <w:noProof/>
          </w:rPr>
          <w:t>Who is eligible to be a member</w:t>
        </w:r>
        <w:r w:rsidR="00206730">
          <w:rPr>
            <w:noProof/>
            <w:webHidden/>
          </w:rPr>
          <w:tab/>
        </w:r>
        <w:r w:rsidR="00206730">
          <w:rPr>
            <w:noProof/>
            <w:webHidden/>
          </w:rPr>
          <w:fldChar w:fldCharType="begin"/>
        </w:r>
        <w:r w:rsidR="00206730">
          <w:rPr>
            <w:noProof/>
            <w:webHidden/>
          </w:rPr>
          <w:instrText xml:space="preserve"> PAGEREF _Toc69014685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296561BF" w14:textId="2A6166F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6" w:history="1">
        <w:r w:rsidR="00206730" w:rsidRPr="007E7B80">
          <w:rPr>
            <w:rStyle w:val="Hyperlink"/>
            <w:noProof/>
          </w:rPr>
          <w:t>9</w:t>
        </w:r>
        <w:r w:rsidR="00206730">
          <w:rPr>
            <w:rFonts w:asciiTheme="minorHAnsi" w:eastAsiaTheme="minorEastAsia" w:hAnsiTheme="minorHAnsi" w:cstheme="minorBidi"/>
            <w:noProof/>
            <w:sz w:val="22"/>
            <w:lang w:eastAsia="en-AU"/>
          </w:rPr>
          <w:tab/>
        </w:r>
        <w:r w:rsidR="00206730" w:rsidRPr="007E7B80">
          <w:rPr>
            <w:rStyle w:val="Hyperlink"/>
            <w:noProof/>
          </w:rPr>
          <w:t>Membership categories</w:t>
        </w:r>
        <w:r w:rsidR="00206730">
          <w:rPr>
            <w:noProof/>
            <w:webHidden/>
          </w:rPr>
          <w:tab/>
        </w:r>
        <w:r w:rsidR="00206730">
          <w:rPr>
            <w:noProof/>
            <w:webHidden/>
          </w:rPr>
          <w:fldChar w:fldCharType="begin"/>
        </w:r>
        <w:r w:rsidR="00206730">
          <w:rPr>
            <w:noProof/>
            <w:webHidden/>
          </w:rPr>
          <w:instrText xml:space="preserve"> PAGEREF _Toc69014686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3163B45B" w14:textId="076DFDB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7" w:history="1">
        <w:r w:rsidR="00206730" w:rsidRPr="007E7B80">
          <w:rPr>
            <w:rStyle w:val="Hyperlink"/>
            <w:noProof/>
          </w:rPr>
          <w:t>10</w:t>
        </w:r>
        <w:r w:rsidR="00206730">
          <w:rPr>
            <w:rFonts w:asciiTheme="minorHAnsi" w:eastAsiaTheme="minorEastAsia" w:hAnsiTheme="minorHAnsi" w:cstheme="minorBidi"/>
            <w:noProof/>
            <w:sz w:val="22"/>
            <w:lang w:eastAsia="en-AU"/>
          </w:rPr>
          <w:tab/>
        </w:r>
        <w:r w:rsidR="00206730" w:rsidRPr="007E7B80">
          <w:rPr>
            <w:rStyle w:val="Hyperlink"/>
            <w:noProof/>
          </w:rPr>
          <w:t>Ordinary members</w:t>
        </w:r>
        <w:r w:rsidR="00206730">
          <w:rPr>
            <w:noProof/>
            <w:webHidden/>
          </w:rPr>
          <w:tab/>
        </w:r>
        <w:r w:rsidR="00206730">
          <w:rPr>
            <w:noProof/>
            <w:webHidden/>
          </w:rPr>
          <w:fldChar w:fldCharType="begin"/>
        </w:r>
        <w:r w:rsidR="00206730">
          <w:rPr>
            <w:noProof/>
            <w:webHidden/>
          </w:rPr>
          <w:instrText xml:space="preserve"> PAGEREF _Toc69014687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590AC3F9" w14:textId="7B01F52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8" w:history="1">
        <w:r w:rsidR="00206730" w:rsidRPr="007E7B80">
          <w:rPr>
            <w:rStyle w:val="Hyperlink"/>
            <w:noProof/>
          </w:rPr>
          <w:t>11</w:t>
        </w:r>
        <w:r w:rsidR="00206730">
          <w:rPr>
            <w:rFonts w:asciiTheme="minorHAnsi" w:eastAsiaTheme="minorEastAsia" w:hAnsiTheme="minorHAnsi" w:cstheme="minorBidi"/>
            <w:noProof/>
            <w:sz w:val="22"/>
            <w:lang w:eastAsia="en-AU"/>
          </w:rPr>
          <w:tab/>
        </w:r>
        <w:r w:rsidR="00206730" w:rsidRPr="007E7B80">
          <w:rPr>
            <w:rStyle w:val="Hyperlink"/>
            <w:noProof/>
          </w:rPr>
          <w:t>Registered members</w:t>
        </w:r>
        <w:r w:rsidR="00206730">
          <w:rPr>
            <w:noProof/>
            <w:webHidden/>
          </w:rPr>
          <w:tab/>
        </w:r>
        <w:r w:rsidR="00206730">
          <w:rPr>
            <w:noProof/>
            <w:webHidden/>
          </w:rPr>
          <w:fldChar w:fldCharType="begin"/>
        </w:r>
        <w:r w:rsidR="00206730">
          <w:rPr>
            <w:noProof/>
            <w:webHidden/>
          </w:rPr>
          <w:instrText xml:space="preserve"> PAGEREF _Toc69014688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0D0D1B26" w14:textId="4C453A1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9" w:history="1">
        <w:r w:rsidR="00206730" w:rsidRPr="007E7B80">
          <w:rPr>
            <w:rStyle w:val="Hyperlink"/>
            <w:noProof/>
          </w:rPr>
          <w:t>12</w:t>
        </w:r>
        <w:r w:rsidR="00206730">
          <w:rPr>
            <w:rFonts w:asciiTheme="minorHAnsi" w:eastAsiaTheme="minorEastAsia" w:hAnsiTheme="minorHAnsi" w:cstheme="minorBidi"/>
            <w:noProof/>
            <w:sz w:val="22"/>
            <w:lang w:eastAsia="en-AU"/>
          </w:rPr>
          <w:tab/>
        </w:r>
        <w:r w:rsidR="00206730" w:rsidRPr="007E7B80">
          <w:rPr>
            <w:rStyle w:val="Hyperlink"/>
            <w:noProof/>
          </w:rPr>
          <w:t>Associate members</w:t>
        </w:r>
        <w:r w:rsidR="00206730">
          <w:rPr>
            <w:noProof/>
            <w:webHidden/>
          </w:rPr>
          <w:tab/>
        </w:r>
        <w:r w:rsidR="00206730">
          <w:rPr>
            <w:noProof/>
            <w:webHidden/>
          </w:rPr>
          <w:fldChar w:fldCharType="begin"/>
        </w:r>
        <w:r w:rsidR="00206730">
          <w:rPr>
            <w:noProof/>
            <w:webHidden/>
          </w:rPr>
          <w:instrText xml:space="preserve"> PAGEREF _Toc69014689 \h </w:instrText>
        </w:r>
        <w:r w:rsidR="00206730">
          <w:rPr>
            <w:noProof/>
            <w:webHidden/>
          </w:rPr>
        </w:r>
        <w:r w:rsidR="00206730">
          <w:rPr>
            <w:noProof/>
            <w:webHidden/>
          </w:rPr>
          <w:fldChar w:fldCharType="separate"/>
        </w:r>
        <w:r w:rsidR="00206730">
          <w:rPr>
            <w:noProof/>
            <w:webHidden/>
          </w:rPr>
          <w:t>6</w:t>
        </w:r>
        <w:r w:rsidR="00206730">
          <w:rPr>
            <w:noProof/>
            <w:webHidden/>
          </w:rPr>
          <w:fldChar w:fldCharType="end"/>
        </w:r>
      </w:hyperlink>
    </w:p>
    <w:p w14:paraId="4AD745AA" w14:textId="57778504"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0" w:history="1">
        <w:r w:rsidR="00206730" w:rsidRPr="007E7B80">
          <w:rPr>
            <w:rStyle w:val="Hyperlink"/>
            <w:noProof/>
          </w:rPr>
          <w:t>13</w:t>
        </w:r>
        <w:r w:rsidR="00206730">
          <w:rPr>
            <w:rFonts w:asciiTheme="minorHAnsi" w:eastAsiaTheme="minorEastAsia" w:hAnsiTheme="minorHAnsi" w:cstheme="minorBidi"/>
            <w:noProof/>
            <w:sz w:val="22"/>
            <w:lang w:eastAsia="en-AU"/>
          </w:rPr>
          <w:tab/>
        </w:r>
        <w:r w:rsidR="00206730" w:rsidRPr="007E7B80">
          <w:rPr>
            <w:rStyle w:val="Hyperlink"/>
            <w:noProof/>
          </w:rPr>
          <w:t>Application for membership</w:t>
        </w:r>
        <w:r w:rsidR="00206730">
          <w:rPr>
            <w:noProof/>
            <w:webHidden/>
          </w:rPr>
          <w:tab/>
        </w:r>
        <w:r w:rsidR="00206730">
          <w:rPr>
            <w:noProof/>
            <w:webHidden/>
          </w:rPr>
          <w:fldChar w:fldCharType="begin"/>
        </w:r>
        <w:r w:rsidR="00206730">
          <w:rPr>
            <w:noProof/>
            <w:webHidden/>
          </w:rPr>
          <w:instrText xml:space="preserve"> PAGEREF _Toc69014690 \h </w:instrText>
        </w:r>
        <w:r w:rsidR="00206730">
          <w:rPr>
            <w:noProof/>
            <w:webHidden/>
          </w:rPr>
        </w:r>
        <w:r w:rsidR="00206730">
          <w:rPr>
            <w:noProof/>
            <w:webHidden/>
          </w:rPr>
          <w:fldChar w:fldCharType="separate"/>
        </w:r>
        <w:r w:rsidR="00206730">
          <w:rPr>
            <w:noProof/>
            <w:webHidden/>
          </w:rPr>
          <w:t>7</w:t>
        </w:r>
        <w:r w:rsidR="00206730">
          <w:rPr>
            <w:noProof/>
            <w:webHidden/>
          </w:rPr>
          <w:fldChar w:fldCharType="end"/>
        </w:r>
      </w:hyperlink>
    </w:p>
    <w:p w14:paraId="3F9861D3" w14:textId="2200583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1" w:history="1">
        <w:r w:rsidR="00206730" w:rsidRPr="007E7B80">
          <w:rPr>
            <w:rStyle w:val="Hyperlink"/>
            <w:noProof/>
          </w:rPr>
          <w:t>14</w:t>
        </w:r>
        <w:r w:rsidR="00206730">
          <w:rPr>
            <w:rFonts w:asciiTheme="minorHAnsi" w:eastAsiaTheme="minorEastAsia" w:hAnsiTheme="minorHAnsi" w:cstheme="minorBidi"/>
            <w:noProof/>
            <w:sz w:val="22"/>
            <w:lang w:eastAsia="en-AU"/>
          </w:rPr>
          <w:tab/>
        </w:r>
        <w:r w:rsidR="00206730" w:rsidRPr="007E7B80">
          <w:rPr>
            <w:rStyle w:val="Hyperlink"/>
            <w:noProof/>
          </w:rPr>
          <w:t>Consideration of application</w:t>
        </w:r>
        <w:r w:rsidR="00206730">
          <w:rPr>
            <w:noProof/>
            <w:webHidden/>
          </w:rPr>
          <w:tab/>
        </w:r>
        <w:r w:rsidR="00206730">
          <w:rPr>
            <w:noProof/>
            <w:webHidden/>
          </w:rPr>
          <w:fldChar w:fldCharType="begin"/>
        </w:r>
        <w:r w:rsidR="00206730">
          <w:rPr>
            <w:noProof/>
            <w:webHidden/>
          </w:rPr>
          <w:instrText xml:space="preserve"> PAGEREF _Toc69014691 \h </w:instrText>
        </w:r>
        <w:r w:rsidR="00206730">
          <w:rPr>
            <w:noProof/>
            <w:webHidden/>
          </w:rPr>
        </w:r>
        <w:r w:rsidR="00206730">
          <w:rPr>
            <w:noProof/>
            <w:webHidden/>
          </w:rPr>
          <w:fldChar w:fldCharType="separate"/>
        </w:r>
        <w:r w:rsidR="00206730">
          <w:rPr>
            <w:noProof/>
            <w:webHidden/>
          </w:rPr>
          <w:t>7</w:t>
        </w:r>
        <w:r w:rsidR="00206730">
          <w:rPr>
            <w:noProof/>
            <w:webHidden/>
          </w:rPr>
          <w:fldChar w:fldCharType="end"/>
        </w:r>
      </w:hyperlink>
    </w:p>
    <w:p w14:paraId="53EDB80A" w14:textId="0ACB4B9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2" w:history="1">
        <w:r w:rsidR="00206730" w:rsidRPr="007E7B80">
          <w:rPr>
            <w:rStyle w:val="Hyperlink"/>
            <w:noProof/>
          </w:rPr>
          <w:t>15</w:t>
        </w:r>
        <w:r w:rsidR="00206730">
          <w:rPr>
            <w:rFonts w:asciiTheme="minorHAnsi" w:eastAsiaTheme="minorEastAsia" w:hAnsiTheme="minorHAnsi" w:cstheme="minorBidi"/>
            <w:noProof/>
            <w:sz w:val="22"/>
            <w:lang w:eastAsia="en-AU"/>
          </w:rPr>
          <w:tab/>
        </w:r>
        <w:r w:rsidR="00206730" w:rsidRPr="007E7B80">
          <w:rPr>
            <w:rStyle w:val="Hyperlink"/>
            <w:noProof/>
          </w:rPr>
          <w:t>New membership</w:t>
        </w:r>
        <w:r w:rsidR="00206730">
          <w:rPr>
            <w:noProof/>
            <w:webHidden/>
          </w:rPr>
          <w:tab/>
        </w:r>
        <w:r w:rsidR="00206730">
          <w:rPr>
            <w:noProof/>
            <w:webHidden/>
          </w:rPr>
          <w:fldChar w:fldCharType="begin"/>
        </w:r>
        <w:r w:rsidR="00206730">
          <w:rPr>
            <w:noProof/>
            <w:webHidden/>
          </w:rPr>
          <w:instrText xml:space="preserve"> PAGEREF _Toc69014692 \h </w:instrText>
        </w:r>
        <w:r w:rsidR="00206730">
          <w:rPr>
            <w:noProof/>
            <w:webHidden/>
          </w:rPr>
        </w:r>
        <w:r w:rsidR="00206730">
          <w:rPr>
            <w:noProof/>
            <w:webHidden/>
          </w:rPr>
          <w:fldChar w:fldCharType="separate"/>
        </w:r>
        <w:r w:rsidR="00206730">
          <w:rPr>
            <w:noProof/>
            <w:webHidden/>
          </w:rPr>
          <w:t>8</w:t>
        </w:r>
        <w:r w:rsidR="00206730">
          <w:rPr>
            <w:noProof/>
            <w:webHidden/>
          </w:rPr>
          <w:fldChar w:fldCharType="end"/>
        </w:r>
      </w:hyperlink>
    </w:p>
    <w:p w14:paraId="61BA300C" w14:textId="648A445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3" w:history="1">
        <w:r w:rsidR="00206730" w:rsidRPr="007E7B80">
          <w:rPr>
            <w:rStyle w:val="Hyperlink"/>
            <w:noProof/>
          </w:rPr>
          <w:t>16</w:t>
        </w:r>
        <w:r w:rsidR="00206730">
          <w:rPr>
            <w:rFonts w:asciiTheme="minorHAnsi" w:eastAsiaTheme="minorEastAsia" w:hAnsiTheme="minorHAnsi" w:cstheme="minorBidi"/>
            <w:noProof/>
            <w:sz w:val="22"/>
            <w:lang w:eastAsia="en-AU"/>
          </w:rPr>
          <w:tab/>
        </w:r>
        <w:r w:rsidR="00206730" w:rsidRPr="007E7B80">
          <w:rPr>
            <w:rStyle w:val="Hyperlink"/>
            <w:noProof/>
          </w:rPr>
          <w:t>Annual subscription</w:t>
        </w:r>
        <w:r w:rsidR="00206730">
          <w:rPr>
            <w:noProof/>
            <w:webHidden/>
          </w:rPr>
          <w:tab/>
        </w:r>
        <w:r w:rsidR="00206730">
          <w:rPr>
            <w:noProof/>
            <w:webHidden/>
          </w:rPr>
          <w:fldChar w:fldCharType="begin"/>
        </w:r>
        <w:r w:rsidR="00206730">
          <w:rPr>
            <w:noProof/>
            <w:webHidden/>
          </w:rPr>
          <w:instrText xml:space="preserve"> PAGEREF _Toc69014693 \h </w:instrText>
        </w:r>
        <w:r w:rsidR="00206730">
          <w:rPr>
            <w:noProof/>
            <w:webHidden/>
          </w:rPr>
        </w:r>
        <w:r w:rsidR="00206730">
          <w:rPr>
            <w:noProof/>
            <w:webHidden/>
          </w:rPr>
          <w:fldChar w:fldCharType="separate"/>
        </w:r>
        <w:r w:rsidR="00206730">
          <w:rPr>
            <w:noProof/>
            <w:webHidden/>
          </w:rPr>
          <w:t>8</w:t>
        </w:r>
        <w:r w:rsidR="00206730">
          <w:rPr>
            <w:noProof/>
            <w:webHidden/>
          </w:rPr>
          <w:fldChar w:fldCharType="end"/>
        </w:r>
      </w:hyperlink>
    </w:p>
    <w:p w14:paraId="3ED22316" w14:textId="6D55E064"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4" w:history="1">
        <w:r w:rsidR="00206730" w:rsidRPr="007E7B80">
          <w:rPr>
            <w:rStyle w:val="Hyperlink"/>
            <w:noProof/>
          </w:rPr>
          <w:t>17</w:t>
        </w:r>
        <w:r w:rsidR="00206730">
          <w:rPr>
            <w:rFonts w:asciiTheme="minorHAnsi" w:eastAsiaTheme="minorEastAsia" w:hAnsiTheme="minorHAnsi" w:cstheme="minorBidi"/>
            <w:noProof/>
            <w:sz w:val="22"/>
            <w:lang w:eastAsia="en-AU"/>
          </w:rPr>
          <w:tab/>
        </w:r>
        <w:r w:rsidR="00206730" w:rsidRPr="007E7B80">
          <w:rPr>
            <w:rStyle w:val="Hyperlink"/>
            <w:noProof/>
          </w:rPr>
          <w:t>General rights of members</w:t>
        </w:r>
        <w:r w:rsidR="00206730">
          <w:rPr>
            <w:noProof/>
            <w:webHidden/>
          </w:rPr>
          <w:tab/>
        </w:r>
        <w:r w:rsidR="00206730">
          <w:rPr>
            <w:noProof/>
            <w:webHidden/>
          </w:rPr>
          <w:fldChar w:fldCharType="begin"/>
        </w:r>
        <w:r w:rsidR="00206730">
          <w:rPr>
            <w:noProof/>
            <w:webHidden/>
          </w:rPr>
          <w:instrText xml:space="preserve"> PAGEREF _Toc69014694 \h </w:instrText>
        </w:r>
        <w:r w:rsidR="00206730">
          <w:rPr>
            <w:noProof/>
            <w:webHidden/>
          </w:rPr>
        </w:r>
        <w:r w:rsidR="00206730">
          <w:rPr>
            <w:noProof/>
            <w:webHidden/>
          </w:rPr>
          <w:fldChar w:fldCharType="separate"/>
        </w:r>
        <w:r w:rsidR="00206730">
          <w:rPr>
            <w:noProof/>
            <w:webHidden/>
          </w:rPr>
          <w:t>8</w:t>
        </w:r>
        <w:r w:rsidR="00206730">
          <w:rPr>
            <w:noProof/>
            <w:webHidden/>
          </w:rPr>
          <w:fldChar w:fldCharType="end"/>
        </w:r>
      </w:hyperlink>
    </w:p>
    <w:p w14:paraId="1E98DDF5" w14:textId="21F4D9F5"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5" w:history="1">
        <w:r w:rsidR="00206730" w:rsidRPr="007E7B80">
          <w:rPr>
            <w:rStyle w:val="Hyperlink"/>
            <w:noProof/>
          </w:rPr>
          <w:t>18</w:t>
        </w:r>
        <w:r w:rsidR="00206730">
          <w:rPr>
            <w:rFonts w:asciiTheme="minorHAnsi" w:eastAsiaTheme="minorEastAsia" w:hAnsiTheme="minorHAnsi" w:cstheme="minorBidi"/>
            <w:noProof/>
            <w:sz w:val="22"/>
            <w:lang w:eastAsia="en-AU"/>
          </w:rPr>
          <w:tab/>
        </w:r>
        <w:r w:rsidR="00206730" w:rsidRPr="007E7B80">
          <w:rPr>
            <w:rStyle w:val="Hyperlink"/>
            <w:noProof/>
          </w:rPr>
          <w:t>Rights not transferable</w:t>
        </w:r>
        <w:r w:rsidR="00206730">
          <w:rPr>
            <w:noProof/>
            <w:webHidden/>
          </w:rPr>
          <w:tab/>
        </w:r>
        <w:r w:rsidR="00206730">
          <w:rPr>
            <w:noProof/>
            <w:webHidden/>
          </w:rPr>
          <w:fldChar w:fldCharType="begin"/>
        </w:r>
        <w:r w:rsidR="00206730">
          <w:rPr>
            <w:noProof/>
            <w:webHidden/>
          </w:rPr>
          <w:instrText xml:space="preserve"> PAGEREF _Toc69014695 \h </w:instrText>
        </w:r>
        <w:r w:rsidR="00206730">
          <w:rPr>
            <w:noProof/>
            <w:webHidden/>
          </w:rPr>
        </w:r>
        <w:r w:rsidR="00206730">
          <w:rPr>
            <w:noProof/>
            <w:webHidden/>
          </w:rPr>
          <w:fldChar w:fldCharType="separate"/>
        </w:r>
        <w:r w:rsidR="00206730">
          <w:rPr>
            <w:noProof/>
            <w:webHidden/>
          </w:rPr>
          <w:t>9</w:t>
        </w:r>
        <w:r w:rsidR="00206730">
          <w:rPr>
            <w:noProof/>
            <w:webHidden/>
          </w:rPr>
          <w:fldChar w:fldCharType="end"/>
        </w:r>
      </w:hyperlink>
    </w:p>
    <w:p w14:paraId="6987C71C" w14:textId="64A931AE"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6" w:history="1">
        <w:r w:rsidR="00206730" w:rsidRPr="007E7B80">
          <w:rPr>
            <w:rStyle w:val="Hyperlink"/>
            <w:noProof/>
          </w:rPr>
          <w:t>19</w:t>
        </w:r>
        <w:r w:rsidR="00206730">
          <w:rPr>
            <w:rFonts w:asciiTheme="minorHAnsi" w:eastAsiaTheme="minorEastAsia" w:hAnsiTheme="minorHAnsi" w:cstheme="minorBidi"/>
            <w:noProof/>
            <w:sz w:val="22"/>
            <w:lang w:eastAsia="en-AU"/>
          </w:rPr>
          <w:tab/>
        </w:r>
        <w:r w:rsidR="00206730" w:rsidRPr="007E7B80">
          <w:rPr>
            <w:rStyle w:val="Hyperlink"/>
            <w:noProof/>
          </w:rPr>
          <w:t>Ceasing membership</w:t>
        </w:r>
        <w:r w:rsidR="00206730">
          <w:rPr>
            <w:noProof/>
            <w:webHidden/>
          </w:rPr>
          <w:tab/>
        </w:r>
        <w:r w:rsidR="00206730">
          <w:rPr>
            <w:noProof/>
            <w:webHidden/>
          </w:rPr>
          <w:fldChar w:fldCharType="begin"/>
        </w:r>
        <w:r w:rsidR="00206730">
          <w:rPr>
            <w:noProof/>
            <w:webHidden/>
          </w:rPr>
          <w:instrText xml:space="preserve"> PAGEREF _Toc69014696 \h </w:instrText>
        </w:r>
        <w:r w:rsidR="00206730">
          <w:rPr>
            <w:noProof/>
            <w:webHidden/>
          </w:rPr>
        </w:r>
        <w:r w:rsidR="00206730">
          <w:rPr>
            <w:noProof/>
            <w:webHidden/>
          </w:rPr>
          <w:fldChar w:fldCharType="separate"/>
        </w:r>
        <w:r w:rsidR="00206730">
          <w:rPr>
            <w:noProof/>
            <w:webHidden/>
          </w:rPr>
          <w:t>9</w:t>
        </w:r>
        <w:r w:rsidR="00206730">
          <w:rPr>
            <w:noProof/>
            <w:webHidden/>
          </w:rPr>
          <w:fldChar w:fldCharType="end"/>
        </w:r>
      </w:hyperlink>
    </w:p>
    <w:p w14:paraId="18EE657A" w14:textId="643ADDF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7" w:history="1">
        <w:r w:rsidR="00206730" w:rsidRPr="007E7B80">
          <w:rPr>
            <w:rStyle w:val="Hyperlink"/>
            <w:noProof/>
          </w:rPr>
          <w:t>20</w:t>
        </w:r>
        <w:r w:rsidR="00206730">
          <w:rPr>
            <w:rFonts w:asciiTheme="minorHAnsi" w:eastAsiaTheme="minorEastAsia" w:hAnsiTheme="minorHAnsi" w:cstheme="minorBidi"/>
            <w:noProof/>
            <w:sz w:val="22"/>
            <w:lang w:eastAsia="en-AU"/>
          </w:rPr>
          <w:tab/>
        </w:r>
        <w:r w:rsidR="00206730" w:rsidRPr="007E7B80">
          <w:rPr>
            <w:rStyle w:val="Hyperlink"/>
            <w:noProof/>
          </w:rPr>
          <w:t>Resigning as a member</w:t>
        </w:r>
        <w:r w:rsidR="00206730">
          <w:rPr>
            <w:noProof/>
            <w:webHidden/>
          </w:rPr>
          <w:tab/>
        </w:r>
        <w:r w:rsidR="00206730">
          <w:rPr>
            <w:noProof/>
            <w:webHidden/>
          </w:rPr>
          <w:fldChar w:fldCharType="begin"/>
        </w:r>
        <w:r w:rsidR="00206730">
          <w:rPr>
            <w:noProof/>
            <w:webHidden/>
          </w:rPr>
          <w:instrText xml:space="preserve"> PAGEREF _Toc69014697 \h </w:instrText>
        </w:r>
        <w:r w:rsidR="00206730">
          <w:rPr>
            <w:noProof/>
            <w:webHidden/>
          </w:rPr>
        </w:r>
        <w:r w:rsidR="00206730">
          <w:rPr>
            <w:noProof/>
            <w:webHidden/>
          </w:rPr>
          <w:fldChar w:fldCharType="separate"/>
        </w:r>
        <w:r w:rsidR="00206730">
          <w:rPr>
            <w:noProof/>
            <w:webHidden/>
          </w:rPr>
          <w:t>9</w:t>
        </w:r>
        <w:r w:rsidR="00206730">
          <w:rPr>
            <w:noProof/>
            <w:webHidden/>
          </w:rPr>
          <w:fldChar w:fldCharType="end"/>
        </w:r>
      </w:hyperlink>
    </w:p>
    <w:p w14:paraId="0CB7A6CE" w14:textId="3C1A244C"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8" w:history="1">
        <w:r w:rsidR="00206730" w:rsidRPr="007E7B80">
          <w:rPr>
            <w:rStyle w:val="Hyperlink"/>
            <w:noProof/>
          </w:rPr>
          <w:t>21</w:t>
        </w:r>
        <w:r w:rsidR="00206730">
          <w:rPr>
            <w:rFonts w:asciiTheme="minorHAnsi" w:eastAsiaTheme="minorEastAsia" w:hAnsiTheme="minorHAnsi" w:cstheme="minorBidi"/>
            <w:noProof/>
            <w:sz w:val="22"/>
            <w:lang w:eastAsia="en-AU"/>
          </w:rPr>
          <w:tab/>
        </w:r>
        <w:r w:rsidR="00206730" w:rsidRPr="007E7B80">
          <w:rPr>
            <w:rStyle w:val="Hyperlink"/>
            <w:noProof/>
          </w:rPr>
          <w:t>Register of members</w:t>
        </w:r>
        <w:r w:rsidR="00206730">
          <w:rPr>
            <w:noProof/>
            <w:webHidden/>
          </w:rPr>
          <w:tab/>
        </w:r>
        <w:r w:rsidR="00206730">
          <w:rPr>
            <w:noProof/>
            <w:webHidden/>
          </w:rPr>
          <w:fldChar w:fldCharType="begin"/>
        </w:r>
        <w:r w:rsidR="00206730">
          <w:rPr>
            <w:noProof/>
            <w:webHidden/>
          </w:rPr>
          <w:instrText xml:space="preserve"> PAGEREF _Toc69014698 \h </w:instrText>
        </w:r>
        <w:r w:rsidR="00206730">
          <w:rPr>
            <w:noProof/>
            <w:webHidden/>
          </w:rPr>
        </w:r>
        <w:r w:rsidR="00206730">
          <w:rPr>
            <w:noProof/>
            <w:webHidden/>
          </w:rPr>
          <w:fldChar w:fldCharType="separate"/>
        </w:r>
        <w:r w:rsidR="00206730">
          <w:rPr>
            <w:noProof/>
            <w:webHidden/>
          </w:rPr>
          <w:t>9</w:t>
        </w:r>
        <w:r w:rsidR="00206730">
          <w:rPr>
            <w:noProof/>
            <w:webHidden/>
          </w:rPr>
          <w:fldChar w:fldCharType="end"/>
        </w:r>
      </w:hyperlink>
    </w:p>
    <w:p w14:paraId="7C86EA20" w14:textId="35E29CEE"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699" w:history="1">
        <w:r w:rsidR="00206730" w:rsidRPr="007E7B80">
          <w:rPr>
            <w:rStyle w:val="Hyperlink"/>
            <w:noProof/>
          </w:rPr>
          <w:t>Division 2—Disciplinary Action</w:t>
        </w:r>
        <w:r w:rsidR="00206730">
          <w:rPr>
            <w:noProof/>
            <w:webHidden/>
          </w:rPr>
          <w:tab/>
        </w:r>
        <w:r w:rsidR="00206730">
          <w:rPr>
            <w:noProof/>
            <w:webHidden/>
          </w:rPr>
          <w:fldChar w:fldCharType="begin"/>
        </w:r>
        <w:r w:rsidR="00206730">
          <w:rPr>
            <w:noProof/>
            <w:webHidden/>
          </w:rPr>
          <w:instrText xml:space="preserve"> PAGEREF _Toc69014699 \h </w:instrText>
        </w:r>
        <w:r w:rsidR="00206730">
          <w:rPr>
            <w:noProof/>
            <w:webHidden/>
          </w:rPr>
        </w:r>
        <w:r w:rsidR="00206730">
          <w:rPr>
            <w:noProof/>
            <w:webHidden/>
          </w:rPr>
          <w:fldChar w:fldCharType="separate"/>
        </w:r>
        <w:r w:rsidR="00206730">
          <w:rPr>
            <w:noProof/>
            <w:webHidden/>
          </w:rPr>
          <w:t>10</w:t>
        </w:r>
        <w:r w:rsidR="00206730">
          <w:rPr>
            <w:noProof/>
            <w:webHidden/>
          </w:rPr>
          <w:fldChar w:fldCharType="end"/>
        </w:r>
      </w:hyperlink>
    </w:p>
    <w:p w14:paraId="5ED0BDCB" w14:textId="0EE0EC2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0" w:history="1">
        <w:r w:rsidR="00206730" w:rsidRPr="007E7B80">
          <w:rPr>
            <w:rStyle w:val="Hyperlink"/>
            <w:noProof/>
          </w:rPr>
          <w:t>22</w:t>
        </w:r>
        <w:r w:rsidR="00206730">
          <w:rPr>
            <w:rFonts w:asciiTheme="minorHAnsi" w:eastAsiaTheme="minorEastAsia" w:hAnsiTheme="minorHAnsi" w:cstheme="minorBidi"/>
            <w:noProof/>
            <w:sz w:val="22"/>
            <w:lang w:eastAsia="en-AU"/>
          </w:rPr>
          <w:tab/>
        </w:r>
        <w:r w:rsidR="00206730" w:rsidRPr="007E7B80">
          <w:rPr>
            <w:rStyle w:val="Hyperlink"/>
            <w:noProof/>
          </w:rPr>
          <w:t>Grounds for taking disciplinary action</w:t>
        </w:r>
        <w:r w:rsidR="00206730">
          <w:rPr>
            <w:noProof/>
            <w:webHidden/>
          </w:rPr>
          <w:tab/>
        </w:r>
        <w:r w:rsidR="00206730">
          <w:rPr>
            <w:noProof/>
            <w:webHidden/>
          </w:rPr>
          <w:fldChar w:fldCharType="begin"/>
        </w:r>
        <w:r w:rsidR="00206730">
          <w:rPr>
            <w:noProof/>
            <w:webHidden/>
          </w:rPr>
          <w:instrText xml:space="preserve"> PAGEREF _Toc69014700 \h </w:instrText>
        </w:r>
        <w:r w:rsidR="00206730">
          <w:rPr>
            <w:noProof/>
            <w:webHidden/>
          </w:rPr>
        </w:r>
        <w:r w:rsidR="00206730">
          <w:rPr>
            <w:noProof/>
            <w:webHidden/>
          </w:rPr>
          <w:fldChar w:fldCharType="separate"/>
        </w:r>
        <w:r w:rsidR="00206730">
          <w:rPr>
            <w:noProof/>
            <w:webHidden/>
          </w:rPr>
          <w:t>10</w:t>
        </w:r>
        <w:r w:rsidR="00206730">
          <w:rPr>
            <w:noProof/>
            <w:webHidden/>
          </w:rPr>
          <w:fldChar w:fldCharType="end"/>
        </w:r>
      </w:hyperlink>
    </w:p>
    <w:p w14:paraId="090DEB71" w14:textId="394806F9"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1" w:history="1">
        <w:r w:rsidR="00206730" w:rsidRPr="007E7B80">
          <w:rPr>
            <w:rStyle w:val="Hyperlink"/>
            <w:noProof/>
          </w:rPr>
          <w:t>23</w:t>
        </w:r>
        <w:r w:rsidR="00206730">
          <w:rPr>
            <w:rFonts w:asciiTheme="minorHAnsi" w:eastAsiaTheme="minorEastAsia" w:hAnsiTheme="minorHAnsi" w:cstheme="minorBidi"/>
            <w:noProof/>
            <w:sz w:val="22"/>
            <w:lang w:eastAsia="en-AU"/>
          </w:rPr>
          <w:tab/>
        </w:r>
        <w:r w:rsidR="00206730" w:rsidRPr="007E7B80">
          <w:rPr>
            <w:rStyle w:val="Hyperlink"/>
            <w:noProof/>
          </w:rPr>
          <w:t>Disciplinary subcommittee</w:t>
        </w:r>
        <w:r w:rsidR="00206730">
          <w:rPr>
            <w:noProof/>
            <w:webHidden/>
          </w:rPr>
          <w:tab/>
        </w:r>
        <w:r w:rsidR="00206730">
          <w:rPr>
            <w:noProof/>
            <w:webHidden/>
          </w:rPr>
          <w:fldChar w:fldCharType="begin"/>
        </w:r>
        <w:r w:rsidR="00206730">
          <w:rPr>
            <w:noProof/>
            <w:webHidden/>
          </w:rPr>
          <w:instrText xml:space="preserve"> PAGEREF _Toc69014701 \h </w:instrText>
        </w:r>
        <w:r w:rsidR="00206730">
          <w:rPr>
            <w:noProof/>
            <w:webHidden/>
          </w:rPr>
        </w:r>
        <w:r w:rsidR="00206730">
          <w:rPr>
            <w:noProof/>
            <w:webHidden/>
          </w:rPr>
          <w:fldChar w:fldCharType="separate"/>
        </w:r>
        <w:r w:rsidR="00206730">
          <w:rPr>
            <w:noProof/>
            <w:webHidden/>
          </w:rPr>
          <w:t>10</w:t>
        </w:r>
        <w:r w:rsidR="00206730">
          <w:rPr>
            <w:noProof/>
            <w:webHidden/>
          </w:rPr>
          <w:fldChar w:fldCharType="end"/>
        </w:r>
      </w:hyperlink>
    </w:p>
    <w:p w14:paraId="760E0798" w14:textId="6BDB8E5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2" w:history="1">
        <w:r w:rsidR="00206730" w:rsidRPr="007E7B80">
          <w:rPr>
            <w:rStyle w:val="Hyperlink"/>
            <w:noProof/>
          </w:rPr>
          <w:t>24</w:t>
        </w:r>
        <w:r w:rsidR="00206730">
          <w:rPr>
            <w:rFonts w:asciiTheme="minorHAnsi" w:eastAsiaTheme="minorEastAsia" w:hAnsiTheme="minorHAnsi" w:cstheme="minorBidi"/>
            <w:noProof/>
            <w:sz w:val="22"/>
            <w:lang w:eastAsia="en-AU"/>
          </w:rPr>
          <w:tab/>
        </w:r>
        <w:r w:rsidR="00206730" w:rsidRPr="007E7B80">
          <w:rPr>
            <w:rStyle w:val="Hyperlink"/>
            <w:noProof/>
          </w:rPr>
          <w:t>Notice to member</w:t>
        </w:r>
        <w:r w:rsidR="00206730">
          <w:rPr>
            <w:noProof/>
            <w:webHidden/>
          </w:rPr>
          <w:tab/>
        </w:r>
        <w:r w:rsidR="00206730">
          <w:rPr>
            <w:noProof/>
            <w:webHidden/>
          </w:rPr>
          <w:fldChar w:fldCharType="begin"/>
        </w:r>
        <w:r w:rsidR="00206730">
          <w:rPr>
            <w:noProof/>
            <w:webHidden/>
          </w:rPr>
          <w:instrText xml:space="preserve"> PAGEREF _Toc69014702 \h </w:instrText>
        </w:r>
        <w:r w:rsidR="00206730">
          <w:rPr>
            <w:noProof/>
            <w:webHidden/>
          </w:rPr>
        </w:r>
        <w:r w:rsidR="00206730">
          <w:rPr>
            <w:noProof/>
            <w:webHidden/>
          </w:rPr>
          <w:fldChar w:fldCharType="separate"/>
        </w:r>
        <w:r w:rsidR="00206730">
          <w:rPr>
            <w:noProof/>
            <w:webHidden/>
          </w:rPr>
          <w:t>10</w:t>
        </w:r>
        <w:r w:rsidR="00206730">
          <w:rPr>
            <w:noProof/>
            <w:webHidden/>
          </w:rPr>
          <w:fldChar w:fldCharType="end"/>
        </w:r>
      </w:hyperlink>
    </w:p>
    <w:p w14:paraId="13463F3E" w14:textId="44AAEF62"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3" w:history="1">
        <w:r w:rsidR="00206730" w:rsidRPr="007E7B80">
          <w:rPr>
            <w:rStyle w:val="Hyperlink"/>
            <w:noProof/>
          </w:rPr>
          <w:t>25</w:t>
        </w:r>
        <w:r w:rsidR="00206730">
          <w:rPr>
            <w:rFonts w:asciiTheme="minorHAnsi" w:eastAsiaTheme="minorEastAsia" w:hAnsiTheme="minorHAnsi" w:cstheme="minorBidi"/>
            <w:noProof/>
            <w:sz w:val="22"/>
            <w:lang w:eastAsia="en-AU"/>
          </w:rPr>
          <w:tab/>
        </w:r>
        <w:r w:rsidR="00206730" w:rsidRPr="007E7B80">
          <w:rPr>
            <w:rStyle w:val="Hyperlink"/>
            <w:noProof/>
          </w:rPr>
          <w:t>Decision of subcommittee</w:t>
        </w:r>
        <w:r w:rsidR="00206730">
          <w:rPr>
            <w:noProof/>
            <w:webHidden/>
          </w:rPr>
          <w:tab/>
        </w:r>
        <w:r w:rsidR="00206730">
          <w:rPr>
            <w:noProof/>
            <w:webHidden/>
          </w:rPr>
          <w:fldChar w:fldCharType="begin"/>
        </w:r>
        <w:r w:rsidR="00206730">
          <w:rPr>
            <w:noProof/>
            <w:webHidden/>
          </w:rPr>
          <w:instrText xml:space="preserve"> PAGEREF _Toc69014703 \h </w:instrText>
        </w:r>
        <w:r w:rsidR="00206730">
          <w:rPr>
            <w:noProof/>
            <w:webHidden/>
          </w:rPr>
        </w:r>
        <w:r w:rsidR="00206730">
          <w:rPr>
            <w:noProof/>
            <w:webHidden/>
          </w:rPr>
          <w:fldChar w:fldCharType="separate"/>
        </w:r>
        <w:r w:rsidR="00206730">
          <w:rPr>
            <w:noProof/>
            <w:webHidden/>
          </w:rPr>
          <w:t>11</w:t>
        </w:r>
        <w:r w:rsidR="00206730">
          <w:rPr>
            <w:noProof/>
            <w:webHidden/>
          </w:rPr>
          <w:fldChar w:fldCharType="end"/>
        </w:r>
      </w:hyperlink>
    </w:p>
    <w:p w14:paraId="08F4EC18" w14:textId="74E3525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4" w:history="1">
        <w:r w:rsidR="00206730" w:rsidRPr="007E7B80">
          <w:rPr>
            <w:rStyle w:val="Hyperlink"/>
            <w:noProof/>
          </w:rPr>
          <w:t>26</w:t>
        </w:r>
        <w:r w:rsidR="00206730">
          <w:rPr>
            <w:rFonts w:asciiTheme="minorHAnsi" w:eastAsiaTheme="minorEastAsia" w:hAnsiTheme="minorHAnsi" w:cstheme="minorBidi"/>
            <w:noProof/>
            <w:sz w:val="22"/>
            <w:lang w:eastAsia="en-AU"/>
          </w:rPr>
          <w:tab/>
        </w:r>
        <w:r w:rsidR="00206730" w:rsidRPr="007E7B80">
          <w:rPr>
            <w:rStyle w:val="Hyperlink"/>
            <w:noProof/>
          </w:rPr>
          <w:t>Appeal rights</w:t>
        </w:r>
        <w:r w:rsidR="00206730">
          <w:rPr>
            <w:noProof/>
            <w:webHidden/>
          </w:rPr>
          <w:tab/>
        </w:r>
        <w:r w:rsidR="00206730">
          <w:rPr>
            <w:noProof/>
            <w:webHidden/>
          </w:rPr>
          <w:fldChar w:fldCharType="begin"/>
        </w:r>
        <w:r w:rsidR="00206730">
          <w:rPr>
            <w:noProof/>
            <w:webHidden/>
          </w:rPr>
          <w:instrText xml:space="preserve"> PAGEREF _Toc69014704 \h </w:instrText>
        </w:r>
        <w:r w:rsidR="00206730">
          <w:rPr>
            <w:noProof/>
            <w:webHidden/>
          </w:rPr>
        </w:r>
        <w:r w:rsidR="00206730">
          <w:rPr>
            <w:noProof/>
            <w:webHidden/>
          </w:rPr>
          <w:fldChar w:fldCharType="separate"/>
        </w:r>
        <w:r w:rsidR="00206730">
          <w:rPr>
            <w:noProof/>
            <w:webHidden/>
          </w:rPr>
          <w:t>11</w:t>
        </w:r>
        <w:r w:rsidR="00206730">
          <w:rPr>
            <w:noProof/>
            <w:webHidden/>
          </w:rPr>
          <w:fldChar w:fldCharType="end"/>
        </w:r>
      </w:hyperlink>
    </w:p>
    <w:p w14:paraId="3711FB88" w14:textId="3E19201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5" w:history="1">
        <w:r w:rsidR="00206730" w:rsidRPr="007E7B80">
          <w:rPr>
            <w:rStyle w:val="Hyperlink"/>
            <w:noProof/>
          </w:rPr>
          <w:t>27</w:t>
        </w:r>
        <w:r w:rsidR="00206730">
          <w:rPr>
            <w:rFonts w:asciiTheme="minorHAnsi" w:eastAsiaTheme="minorEastAsia" w:hAnsiTheme="minorHAnsi" w:cstheme="minorBidi"/>
            <w:noProof/>
            <w:sz w:val="22"/>
            <w:lang w:eastAsia="en-AU"/>
          </w:rPr>
          <w:tab/>
        </w:r>
        <w:r w:rsidR="00206730" w:rsidRPr="007E7B80">
          <w:rPr>
            <w:rStyle w:val="Hyperlink"/>
            <w:noProof/>
          </w:rPr>
          <w:t>Conduct of disciplinary appeal meeting</w:t>
        </w:r>
        <w:r w:rsidR="00206730">
          <w:rPr>
            <w:noProof/>
            <w:webHidden/>
          </w:rPr>
          <w:tab/>
        </w:r>
        <w:r w:rsidR="00206730">
          <w:rPr>
            <w:noProof/>
            <w:webHidden/>
          </w:rPr>
          <w:fldChar w:fldCharType="begin"/>
        </w:r>
        <w:r w:rsidR="00206730">
          <w:rPr>
            <w:noProof/>
            <w:webHidden/>
          </w:rPr>
          <w:instrText xml:space="preserve"> PAGEREF _Toc69014705 \h </w:instrText>
        </w:r>
        <w:r w:rsidR="00206730">
          <w:rPr>
            <w:noProof/>
            <w:webHidden/>
          </w:rPr>
        </w:r>
        <w:r w:rsidR="00206730">
          <w:rPr>
            <w:noProof/>
            <w:webHidden/>
          </w:rPr>
          <w:fldChar w:fldCharType="separate"/>
        </w:r>
        <w:r w:rsidR="00206730">
          <w:rPr>
            <w:noProof/>
            <w:webHidden/>
          </w:rPr>
          <w:t>12</w:t>
        </w:r>
        <w:r w:rsidR="00206730">
          <w:rPr>
            <w:noProof/>
            <w:webHidden/>
          </w:rPr>
          <w:fldChar w:fldCharType="end"/>
        </w:r>
      </w:hyperlink>
    </w:p>
    <w:p w14:paraId="47EB6DB1" w14:textId="685A39E6"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06" w:history="1">
        <w:r w:rsidR="00206730" w:rsidRPr="007E7B80">
          <w:rPr>
            <w:rStyle w:val="Hyperlink"/>
            <w:noProof/>
          </w:rPr>
          <w:t>Division 3—Complaints</w:t>
        </w:r>
        <w:r w:rsidR="00206730">
          <w:rPr>
            <w:noProof/>
            <w:webHidden/>
          </w:rPr>
          <w:tab/>
        </w:r>
        <w:r w:rsidR="00206730">
          <w:rPr>
            <w:noProof/>
            <w:webHidden/>
          </w:rPr>
          <w:fldChar w:fldCharType="begin"/>
        </w:r>
        <w:r w:rsidR="00206730">
          <w:rPr>
            <w:noProof/>
            <w:webHidden/>
          </w:rPr>
          <w:instrText xml:space="preserve"> PAGEREF _Toc69014706 \h </w:instrText>
        </w:r>
        <w:r w:rsidR="00206730">
          <w:rPr>
            <w:noProof/>
            <w:webHidden/>
          </w:rPr>
        </w:r>
        <w:r w:rsidR="00206730">
          <w:rPr>
            <w:noProof/>
            <w:webHidden/>
          </w:rPr>
          <w:fldChar w:fldCharType="separate"/>
        </w:r>
        <w:r w:rsidR="00206730">
          <w:rPr>
            <w:noProof/>
            <w:webHidden/>
          </w:rPr>
          <w:t>12</w:t>
        </w:r>
        <w:r w:rsidR="00206730">
          <w:rPr>
            <w:noProof/>
            <w:webHidden/>
          </w:rPr>
          <w:fldChar w:fldCharType="end"/>
        </w:r>
      </w:hyperlink>
    </w:p>
    <w:p w14:paraId="2DDBFE9C" w14:textId="657D1674"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7" w:history="1">
        <w:r w:rsidR="00206730" w:rsidRPr="007E7B80">
          <w:rPr>
            <w:rStyle w:val="Hyperlink"/>
            <w:noProof/>
          </w:rPr>
          <w:t>28</w:t>
        </w:r>
        <w:r w:rsidR="00206730">
          <w:rPr>
            <w:rFonts w:asciiTheme="minorHAnsi" w:eastAsiaTheme="minorEastAsia" w:hAnsiTheme="minorHAnsi" w:cstheme="minorBidi"/>
            <w:noProof/>
            <w:sz w:val="22"/>
            <w:lang w:eastAsia="en-AU"/>
          </w:rPr>
          <w:tab/>
        </w:r>
        <w:r w:rsidR="00206730" w:rsidRPr="007E7B80">
          <w:rPr>
            <w:rStyle w:val="Hyperlink"/>
            <w:noProof/>
          </w:rPr>
          <w:t>Application</w:t>
        </w:r>
        <w:r w:rsidR="00206730">
          <w:rPr>
            <w:noProof/>
            <w:webHidden/>
          </w:rPr>
          <w:tab/>
        </w:r>
        <w:r w:rsidR="00206730">
          <w:rPr>
            <w:noProof/>
            <w:webHidden/>
          </w:rPr>
          <w:fldChar w:fldCharType="begin"/>
        </w:r>
        <w:r w:rsidR="00206730">
          <w:rPr>
            <w:noProof/>
            <w:webHidden/>
          </w:rPr>
          <w:instrText xml:space="preserve"> PAGEREF _Toc69014707 \h </w:instrText>
        </w:r>
        <w:r w:rsidR="00206730">
          <w:rPr>
            <w:noProof/>
            <w:webHidden/>
          </w:rPr>
        </w:r>
        <w:r w:rsidR="00206730">
          <w:rPr>
            <w:noProof/>
            <w:webHidden/>
          </w:rPr>
          <w:fldChar w:fldCharType="separate"/>
        </w:r>
        <w:r w:rsidR="00206730">
          <w:rPr>
            <w:noProof/>
            <w:webHidden/>
          </w:rPr>
          <w:t>12</w:t>
        </w:r>
        <w:r w:rsidR="00206730">
          <w:rPr>
            <w:noProof/>
            <w:webHidden/>
          </w:rPr>
          <w:fldChar w:fldCharType="end"/>
        </w:r>
      </w:hyperlink>
    </w:p>
    <w:p w14:paraId="6BC3824F" w14:textId="7F689F2E"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8" w:history="1">
        <w:r w:rsidR="00206730" w:rsidRPr="007E7B80">
          <w:rPr>
            <w:rStyle w:val="Hyperlink"/>
            <w:noProof/>
          </w:rPr>
          <w:t>29</w:t>
        </w:r>
        <w:r w:rsidR="00206730">
          <w:rPr>
            <w:rFonts w:asciiTheme="minorHAnsi" w:eastAsiaTheme="minorEastAsia" w:hAnsiTheme="minorHAnsi" w:cstheme="minorBidi"/>
            <w:noProof/>
            <w:sz w:val="22"/>
            <w:lang w:eastAsia="en-AU"/>
          </w:rPr>
          <w:tab/>
        </w:r>
        <w:r w:rsidR="00206730" w:rsidRPr="007E7B80">
          <w:rPr>
            <w:rStyle w:val="Hyperlink"/>
            <w:noProof/>
          </w:rPr>
          <w:t>Parties must attempt to resolve the dispute</w:t>
        </w:r>
        <w:r w:rsidR="00206730">
          <w:rPr>
            <w:noProof/>
            <w:webHidden/>
          </w:rPr>
          <w:tab/>
        </w:r>
        <w:r w:rsidR="00206730">
          <w:rPr>
            <w:noProof/>
            <w:webHidden/>
          </w:rPr>
          <w:fldChar w:fldCharType="begin"/>
        </w:r>
        <w:r w:rsidR="00206730">
          <w:rPr>
            <w:noProof/>
            <w:webHidden/>
          </w:rPr>
          <w:instrText xml:space="preserve"> PAGEREF _Toc69014708 \h </w:instrText>
        </w:r>
        <w:r w:rsidR="00206730">
          <w:rPr>
            <w:noProof/>
            <w:webHidden/>
          </w:rPr>
        </w:r>
        <w:r w:rsidR="00206730">
          <w:rPr>
            <w:noProof/>
            <w:webHidden/>
          </w:rPr>
          <w:fldChar w:fldCharType="separate"/>
        </w:r>
        <w:r w:rsidR="00206730">
          <w:rPr>
            <w:noProof/>
            <w:webHidden/>
          </w:rPr>
          <w:t>12</w:t>
        </w:r>
        <w:r w:rsidR="00206730">
          <w:rPr>
            <w:noProof/>
            <w:webHidden/>
          </w:rPr>
          <w:fldChar w:fldCharType="end"/>
        </w:r>
      </w:hyperlink>
    </w:p>
    <w:p w14:paraId="466AF028" w14:textId="114071C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9" w:history="1">
        <w:r w:rsidR="00206730" w:rsidRPr="007E7B80">
          <w:rPr>
            <w:rStyle w:val="Hyperlink"/>
            <w:noProof/>
          </w:rPr>
          <w:t>30</w:t>
        </w:r>
        <w:r w:rsidR="00206730">
          <w:rPr>
            <w:rFonts w:asciiTheme="minorHAnsi" w:eastAsiaTheme="minorEastAsia" w:hAnsiTheme="minorHAnsi" w:cstheme="minorBidi"/>
            <w:noProof/>
            <w:sz w:val="22"/>
            <w:lang w:eastAsia="en-AU"/>
          </w:rPr>
          <w:tab/>
        </w:r>
        <w:r w:rsidR="00206730" w:rsidRPr="007E7B80">
          <w:rPr>
            <w:rStyle w:val="Hyperlink"/>
            <w:noProof/>
          </w:rPr>
          <w:t>Appointment of a mediator</w:t>
        </w:r>
        <w:r w:rsidR="00206730">
          <w:rPr>
            <w:noProof/>
            <w:webHidden/>
          </w:rPr>
          <w:tab/>
        </w:r>
        <w:r w:rsidR="00206730">
          <w:rPr>
            <w:noProof/>
            <w:webHidden/>
          </w:rPr>
          <w:fldChar w:fldCharType="begin"/>
        </w:r>
        <w:r w:rsidR="00206730">
          <w:rPr>
            <w:noProof/>
            <w:webHidden/>
          </w:rPr>
          <w:instrText xml:space="preserve"> PAGEREF _Toc69014709 \h </w:instrText>
        </w:r>
        <w:r w:rsidR="00206730">
          <w:rPr>
            <w:noProof/>
            <w:webHidden/>
          </w:rPr>
        </w:r>
        <w:r w:rsidR="00206730">
          <w:rPr>
            <w:noProof/>
            <w:webHidden/>
          </w:rPr>
          <w:fldChar w:fldCharType="separate"/>
        </w:r>
        <w:r w:rsidR="00206730">
          <w:rPr>
            <w:noProof/>
            <w:webHidden/>
          </w:rPr>
          <w:t>12</w:t>
        </w:r>
        <w:r w:rsidR="00206730">
          <w:rPr>
            <w:noProof/>
            <w:webHidden/>
          </w:rPr>
          <w:fldChar w:fldCharType="end"/>
        </w:r>
      </w:hyperlink>
    </w:p>
    <w:p w14:paraId="0F8C1842" w14:textId="7A50D06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0" w:history="1">
        <w:r w:rsidR="00206730" w:rsidRPr="007E7B80">
          <w:rPr>
            <w:rStyle w:val="Hyperlink"/>
            <w:noProof/>
          </w:rPr>
          <w:t>31</w:t>
        </w:r>
        <w:r w:rsidR="00206730">
          <w:rPr>
            <w:rFonts w:asciiTheme="minorHAnsi" w:eastAsiaTheme="minorEastAsia" w:hAnsiTheme="minorHAnsi" w:cstheme="minorBidi"/>
            <w:noProof/>
            <w:sz w:val="22"/>
            <w:lang w:eastAsia="en-AU"/>
          </w:rPr>
          <w:tab/>
        </w:r>
        <w:r w:rsidR="00206730" w:rsidRPr="007E7B80">
          <w:rPr>
            <w:rStyle w:val="Hyperlink"/>
            <w:noProof/>
          </w:rPr>
          <w:t>Complaints procedure</w:t>
        </w:r>
        <w:r w:rsidR="00206730">
          <w:rPr>
            <w:noProof/>
            <w:webHidden/>
          </w:rPr>
          <w:tab/>
        </w:r>
        <w:r w:rsidR="00206730">
          <w:rPr>
            <w:noProof/>
            <w:webHidden/>
          </w:rPr>
          <w:fldChar w:fldCharType="begin"/>
        </w:r>
        <w:r w:rsidR="00206730">
          <w:rPr>
            <w:noProof/>
            <w:webHidden/>
          </w:rPr>
          <w:instrText xml:space="preserve"> PAGEREF _Toc69014710 \h </w:instrText>
        </w:r>
        <w:r w:rsidR="00206730">
          <w:rPr>
            <w:noProof/>
            <w:webHidden/>
          </w:rPr>
        </w:r>
        <w:r w:rsidR="00206730">
          <w:rPr>
            <w:noProof/>
            <w:webHidden/>
          </w:rPr>
          <w:fldChar w:fldCharType="separate"/>
        </w:r>
        <w:r w:rsidR="00206730">
          <w:rPr>
            <w:noProof/>
            <w:webHidden/>
          </w:rPr>
          <w:t>13</w:t>
        </w:r>
        <w:r w:rsidR="00206730">
          <w:rPr>
            <w:noProof/>
            <w:webHidden/>
          </w:rPr>
          <w:fldChar w:fldCharType="end"/>
        </w:r>
      </w:hyperlink>
    </w:p>
    <w:p w14:paraId="0C8B5AC5" w14:textId="0B290EB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1" w:history="1">
        <w:r w:rsidR="00206730" w:rsidRPr="007E7B80">
          <w:rPr>
            <w:rStyle w:val="Hyperlink"/>
            <w:noProof/>
          </w:rPr>
          <w:t>32</w:t>
        </w:r>
        <w:r w:rsidR="00206730">
          <w:rPr>
            <w:rFonts w:asciiTheme="minorHAnsi" w:eastAsiaTheme="minorEastAsia" w:hAnsiTheme="minorHAnsi" w:cstheme="minorBidi"/>
            <w:noProof/>
            <w:sz w:val="22"/>
            <w:lang w:eastAsia="en-AU"/>
          </w:rPr>
          <w:tab/>
        </w:r>
        <w:r w:rsidR="00206730" w:rsidRPr="007E7B80">
          <w:rPr>
            <w:rStyle w:val="Hyperlink"/>
            <w:noProof/>
          </w:rPr>
          <w:t>Failure to resolve dispute by mediation</w:t>
        </w:r>
        <w:r w:rsidR="00206730">
          <w:rPr>
            <w:noProof/>
            <w:webHidden/>
          </w:rPr>
          <w:tab/>
        </w:r>
        <w:r w:rsidR="00206730">
          <w:rPr>
            <w:noProof/>
            <w:webHidden/>
          </w:rPr>
          <w:fldChar w:fldCharType="begin"/>
        </w:r>
        <w:r w:rsidR="00206730">
          <w:rPr>
            <w:noProof/>
            <w:webHidden/>
          </w:rPr>
          <w:instrText xml:space="preserve"> PAGEREF _Toc69014711 \h </w:instrText>
        </w:r>
        <w:r w:rsidR="00206730">
          <w:rPr>
            <w:noProof/>
            <w:webHidden/>
          </w:rPr>
        </w:r>
        <w:r w:rsidR="00206730">
          <w:rPr>
            <w:noProof/>
            <w:webHidden/>
          </w:rPr>
          <w:fldChar w:fldCharType="separate"/>
        </w:r>
        <w:r w:rsidR="00206730">
          <w:rPr>
            <w:noProof/>
            <w:webHidden/>
          </w:rPr>
          <w:t>13</w:t>
        </w:r>
        <w:r w:rsidR="00206730">
          <w:rPr>
            <w:noProof/>
            <w:webHidden/>
          </w:rPr>
          <w:fldChar w:fldCharType="end"/>
        </w:r>
      </w:hyperlink>
    </w:p>
    <w:p w14:paraId="5925F348" w14:textId="37EDD14E"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12" w:history="1">
        <w:r w:rsidR="00206730" w:rsidRPr="007E7B80">
          <w:rPr>
            <w:rStyle w:val="Hyperlink"/>
            <w:noProof/>
          </w:rPr>
          <w:t>PART 4—GENERAL MEETINGS OF THE ASSOCIATION</w:t>
        </w:r>
        <w:r w:rsidR="00206730">
          <w:rPr>
            <w:noProof/>
            <w:webHidden/>
          </w:rPr>
          <w:tab/>
        </w:r>
        <w:r w:rsidR="00206730">
          <w:rPr>
            <w:noProof/>
            <w:webHidden/>
          </w:rPr>
          <w:fldChar w:fldCharType="begin"/>
        </w:r>
        <w:r w:rsidR="00206730">
          <w:rPr>
            <w:noProof/>
            <w:webHidden/>
          </w:rPr>
          <w:instrText xml:space="preserve"> PAGEREF _Toc69014712 \h </w:instrText>
        </w:r>
        <w:r w:rsidR="00206730">
          <w:rPr>
            <w:noProof/>
            <w:webHidden/>
          </w:rPr>
        </w:r>
        <w:r w:rsidR="00206730">
          <w:rPr>
            <w:noProof/>
            <w:webHidden/>
          </w:rPr>
          <w:fldChar w:fldCharType="separate"/>
        </w:r>
        <w:r w:rsidR="00206730">
          <w:rPr>
            <w:noProof/>
            <w:webHidden/>
          </w:rPr>
          <w:t>13</w:t>
        </w:r>
        <w:r w:rsidR="00206730">
          <w:rPr>
            <w:noProof/>
            <w:webHidden/>
          </w:rPr>
          <w:fldChar w:fldCharType="end"/>
        </w:r>
      </w:hyperlink>
    </w:p>
    <w:p w14:paraId="1FF30872" w14:textId="30AD503B"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3" w:history="1">
        <w:r w:rsidR="00206730" w:rsidRPr="007E7B80">
          <w:rPr>
            <w:rStyle w:val="Hyperlink"/>
            <w:noProof/>
          </w:rPr>
          <w:t>33</w:t>
        </w:r>
        <w:r w:rsidR="00206730">
          <w:rPr>
            <w:rFonts w:asciiTheme="minorHAnsi" w:eastAsiaTheme="minorEastAsia" w:hAnsiTheme="minorHAnsi" w:cstheme="minorBidi"/>
            <w:noProof/>
            <w:sz w:val="22"/>
            <w:lang w:eastAsia="en-AU"/>
          </w:rPr>
          <w:tab/>
        </w:r>
        <w:r w:rsidR="00206730" w:rsidRPr="007E7B80">
          <w:rPr>
            <w:rStyle w:val="Hyperlink"/>
            <w:noProof/>
          </w:rPr>
          <w:t>Use of technology</w:t>
        </w:r>
        <w:r w:rsidR="00206730">
          <w:rPr>
            <w:noProof/>
            <w:webHidden/>
          </w:rPr>
          <w:tab/>
        </w:r>
        <w:r w:rsidR="00206730">
          <w:rPr>
            <w:noProof/>
            <w:webHidden/>
          </w:rPr>
          <w:fldChar w:fldCharType="begin"/>
        </w:r>
        <w:r w:rsidR="00206730">
          <w:rPr>
            <w:noProof/>
            <w:webHidden/>
          </w:rPr>
          <w:instrText xml:space="preserve"> PAGEREF _Toc69014713 \h </w:instrText>
        </w:r>
        <w:r w:rsidR="00206730">
          <w:rPr>
            <w:noProof/>
            <w:webHidden/>
          </w:rPr>
        </w:r>
        <w:r w:rsidR="00206730">
          <w:rPr>
            <w:noProof/>
            <w:webHidden/>
          </w:rPr>
          <w:fldChar w:fldCharType="separate"/>
        </w:r>
        <w:r w:rsidR="00206730">
          <w:rPr>
            <w:noProof/>
            <w:webHidden/>
          </w:rPr>
          <w:t>13</w:t>
        </w:r>
        <w:r w:rsidR="00206730">
          <w:rPr>
            <w:noProof/>
            <w:webHidden/>
          </w:rPr>
          <w:fldChar w:fldCharType="end"/>
        </w:r>
      </w:hyperlink>
    </w:p>
    <w:p w14:paraId="4997B77C" w14:textId="6E09B7C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4" w:history="1">
        <w:r w:rsidR="00206730" w:rsidRPr="007E7B80">
          <w:rPr>
            <w:rStyle w:val="Hyperlink"/>
            <w:noProof/>
          </w:rPr>
          <w:t>34</w:t>
        </w:r>
        <w:r w:rsidR="00206730">
          <w:rPr>
            <w:rFonts w:asciiTheme="minorHAnsi" w:eastAsiaTheme="minorEastAsia" w:hAnsiTheme="minorHAnsi" w:cstheme="minorBidi"/>
            <w:noProof/>
            <w:sz w:val="22"/>
            <w:lang w:eastAsia="en-AU"/>
          </w:rPr>
          <w:tab/>
        </w:r>
        <w:r w:rsidR="00206730" w:rsidRPr="007E7B80">
          <w:rPr>
            <w:rStyle w:val="Hyperlink"/>
            <w:noProof/>
          </w:rPr>
          <w:t>Annual general meetings</w:t>
        </w:r>
        <w:r w:rsidR="00206730">
          <w:rPr>
            <w:noProof/>
            <w:webHidden/>
          </w:rPr>
          <w:tab/>
        </w:r>
        <w:r w:rsidR="00206730">
          <w:rPr>
            <w:noProof/>
            <w:webHidden/>
          </w:rPr>
          <w:fldChar w:fldCharType="begin"/>
        </w:r>
        <w:r w:rsidR="00206730">
          <w:rPr>
            <w:noProof/>
            <w:webHidden/>
          </w:rPr>
          <w:instrText xml:space="preserve"> PAGEREF _Toc69014714 \h </w:instrText>
        </w:r>
        <w:r w:rsidR="00206730">
          <w:rPr>
            <w:noProof/>
            <w:webHidden/>
          </w:rPr>
        </w:r>
        <w:r w:rsidR="00206730">
          <w:rPr>
            <w:noProof/>
            <w:webHidden/>
          </w:rPr>
          <w:fldChar w:fldCharType="separate"/>
        </w:r>
        <w:r w:rsidR="00206730">
          <w:rPr>
            <w:noProof/>
            <w:webHidden/>
          </w:rPr>
          <w:t>13</w:t>
        </w:r>
        <w:r w:rsidR="00206730">
          <w:rPr>
            <w:noProof/>
            <w:webHidden/>
          </w:rPr>
          <w:fldChar w:fldCharType="end"/>
        </w:r>
      </w:hyperlink>
    </w:p>
    <w:p w14:paraId="5C66E11E" w14:textId="6377641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5" w:history="1">
        <w:r w:rsidR="00206730" w:rsidRPr="007E7B80">
          <w:rPr>
            <w:rStyle w:val="Hyperlink"/>
            <w:noProof/>
          </w:rPr>
          <w:t>35</w:t>
        </w:r>
        <w:r w:rsidR="00206730">
          <w:rPr>
            <w:rFonts w:asciiTheme="minorHAnsi" w:eastAsiaTheme="minorEastAsia" w:hAnsiTheme="minorHAnsi" w:cstheme="minorBidi"/>
            <w:noProof/>
            <w:sz w:val="22"/>
            <w:lang w:eastAsia="en-AU"/>
          </w:rPr>
          <w:tab/>
        </w:r>
        <w:r w:rsidR="00206730" w:rsidRPr="007E7B80">
          <w:rPr>
            <w:rStyle w:val="Hyperlink"/>
            <w:noProof/>
          </w:rPr>
          <w:t>Special general meetings</w:t>
        </w:r>
        <w:r w:rsidR="00206730">
          <w:rPr>
            <w:noProof/>
            <w:webHidden/>
          </w:rPr>
          <w:tab/>
        </w:r>
        <w:r w:rsidR="00206730">
          <w:rPr>
            <w:noProof/>
            <w:webHidden/>
          </w:rPr>
          <w:fldChar w:fldCharType="begin"/>
        </w:r>
        <w:r w:rsidR="00206730">
          <w:rPr>
            <w:noProof/>
            <w:webHidden/>
          </w:rPr>
          <w:instrText xml:space="preserve"> PAGEREF _Toc69014715 \h </w:instrText>
        </w:r>
        <w:r w:rsidR="00206730">
          <w:rPr>
            <w:noProof/>
            <w:webHidden/>
          </w:rPr>
        </w:r>
        <w:r w:rsidR="00206730">
          <w:rPr>
            <w:noProof/>
            <w:webHidden/>
          </w:rPr>
          <w:fldChar w:fldCharType="separate"/>
        </w:r>
        <w:r w:rsidR="00206730">
          <w:rPr>
            <w:noProof/>
            <w:webHidden/>
          </w:rPr>
          <w:t>14</w:t>
        </w:r>
        <w:r w:rsidR="00206730">
          <w:rPr>
            <w:noProof/>
            <w:webHidden/>
          </w:rPr>
          <w:fldChar w:fldCharType="end"/>
        </w:r>
      </w:hyperlink>
    </w:p>
    <w:p w14:paraId="71D72A44" w14:textId="79FD9685"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6" w:history="1">
        <w:r w:rsidR="00206730" w:rsidRPr="007E7B80">
          <w:rPr>
            <w:rStyle w:val="Hyperlink"/>
            <w:noProof/>
          </w:rPr>
          <w:t>36</w:t>
        </w:r>
        <w:r w:rsidR="00206730">
          <w:rPr>
            <w:rFonts w:asciiTheme="minorHAnsi" w:eastAsiaTheme="minorEastAsia" w:hAnsiTheme="minorHAnsi" w:cstheme="minorBidi"/>
            <w:noProof/>
            <w:sz w:val="22"/>
            <w:lang w:eastAsia="en-AU"/>
          </w:rPr>
          <w:tab/>
        </w:r>
        <w:r w:rsidR="00206730" w:rsidRPr="007E7B80">
          <w:rPr>
            <w:rStyle w:val="Hyperlink"/>
            <w:noProof/>
          </w:rPr>
          <w:t>Special general meeting held at request of members</w:t>
        </w:r>
        <w:r w:rsidR="00206730">
          <w:rPr>
            <w:noProof/>
            <w:webHidden/>
          </w:rPr>
          <w:tab/>
        </w:r>
        <w:r w:rsidR="00206730">
          <w:rPr>
            <w:noProof/>
            <w:webHidden/>
          </w:rPr>
          <w:fldChar w:fldCharType="begin"/>
        </w:r>
        <w:r w:rsidR="00206730">
          <w:rPr>
            <w:noProof/>
            <w:webHidden/>
          </w:rPr>
          <w:instrText xml:space="preserve"> PAGEREF _Toc69014716 \h </w:instrText>
        </w:r>
        <w:r w:rsidR="00206730">
          <w:rPr>
            <w:noProof/>
            <w:webHidden/>
          </w:rPr>
        </w:r>
        <w:r w:rsidR="00206730">
          <w:rPr>
            <w:noProof/>
            <w:webHidden/>
          </w:rPr>
          <w:fldChar w:fldCharType="separate"/>
        </w:r>
        <w:r w:rsidR="00206730">
          <w:rPr>
            <w:noProof/>
            <w:webHidden/>
          </w:rPr>
          <w:t>14</w:t>
        </w:r>
        <w:r w:rsidR="00206730">
          <w:rPr>
            <w:noProof/>
            <w:webHidden/>
          </w:rPr>
          <w:fldChar w:fldCharType="end"/>
        </w:r>
      </w:hyperlink>
    </w:p>
    <w:p w14:paraId="667D61E5" w14:textId="724075C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7" w:history="1">
        <w:r w:rsidR="00206730" w:rsidRPr="007E7B80">
          <w:rPr>
            <w:rStyle w:val="Hyperlink"/>
            <w:noProof/>
          </w:rPr>
          <w:t>37</w:t>
        </w:r>
        <w:r w:rsidR="00206730">
          <w:rPr>
            <w:rFonts w:asciiTheme="minorHAnsi" w:eastAsiaTheme="minorEastAsia" w:hAnsiTheme="minorHAnsi" w:cstheme="minorBidi"/>
            <w:noProof/>
            <w:sz w:val="22"/>
            <w:lang w:eastAsia="en-AU"/>
          </w:rPr>
          <w:tab/>
        </w:r>
        <w:r w:rsidR="00206730" w:rsidRPr="007E7B80">
          <w:rPr>
            <w:rStyle w:val="Hyperlink"/>
            <w:noProof/>
          </w:rPr>
          <w:t>Notice of general meetings</w:t>
        </w:r>
        <w:r w:rsidR="00206730">
          <w:rPr>
            <w:noProof/>
            <w:webHidden/>
          </w:rPr>
          <w:tab/>
        </w:r>
        <w:r w:rsidR="00206730">
          <w:rPr>
            <w:noProof/>
            <w:webHidden/>
          </w:rPr>
          <w:fldChar w:fldCharType="begin"/>
        </w:r>
        <w:r w:rsidR="00206730">
          <w:rPr>
            <w:noProof/>
            <w:webHidden/>
          </w:rPr>
          <w:instrText xml:space="preserve"> PAGEREF _Toc69014717 \h </w:instrText>
        </w:r>
        <w:r w:rsidR="00206730">
          <w:rPr>
            <w:noProof/>
            <w:webHidden/>
          </w:rPr>
        </w:r>
        <w:r w:rsidR="00206730">
          <w:rPr>
            <w:noProof/>
            <w:webHidden/>
          </w:rPr>
          <w:fldChar w:fldCharType="separate"/>
        </w:r>
        <w:r w:rsidR="00206730">
          <w:rPr>
            <w:noProof/>
            <w:webHidden/>
          </w:rPr>
          <w:t>14</w:t>
        </w:r>
        <w:r w:rsidR="00206730">
          <w:rPr>
            <w:noProof/>
            <w:webHidden/>
          </w:rPr>
          <w:fldChar w:fldCharType="end"/>
        </w:r>
      </w:hyperlink>
    </w:p>
    <w:p w14:paraId="73217D4F" w14:textId="6ADA6EE4"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8" w:history="1">
        <w:r w:rsidR="00206730" w:rsidRPr="007E7B80">
          <w:rPr>
            <w:rStyle w:val="Hyperlink"/>
            <w:noProof/>
          </w:rPr>
          <w:t>38</w:t>
        </w:r>
        <w:r w:rsidR="00206730">
          <w:rPr>
            <w:rFonts w:asciiTheme="minorHAnsi" w:eastAsiaTheme="minorEastAsia" w:hAnsiTheme="minorHAnsi" w:cstheme="minorBidi"/>
            <w:noProof/>
            <w:sz w:val="22"/>
            <w:lang w:eastAsia="en-AU"/>
          </w:rPr>
          <w:tab/>
        </w:r>
        <w:r w:rsidR="00206730" w:rsidRPr="007E7B80">
          <w:rPr>
            <w:rStyle w:val="Hyperlink"/>
            <w:noProof/>
          </w:rPr>
          <w:t>Proxies</w:t>
        </w:r>
        <w:r w:rsidR="00206730">
          <w:rPr>
            <w:noProof/>
            <w:webHidden/>
          </w:rPr>
          <w:tab/>
        </w:r>
        <w:r w:rsidR="00206730">
          <w:rPr>
            <w:noProof/>
            <w:webHidden/>
          </w:rPr>
          <w:fldChar w:fldCharType="begin"/>
        </w:r>
        <w:r w:rsidR="00206730">
          <w:rPr>
            <w:noProof/>
            <w:webHidden/>
          </w:rPr>
          <w:instrText xml:space="preserve"> PAGEREF _Toc69014718 \h </w:instrText>
        </w:r>
        <w:r w:rsidR="00206730">
          <w:rPr>
            <w:noProof/>
            <w:webHidden/>
          </w:rPr>
        </w:r>
        <w:r w:rsidR="00206730">
          <w:rPr>
            <w:noProof/>
            <w:webHidden/>
          </w:rPr>
          <w:fldChar w:fldCharType="separate"/>
        </w:r>
        <w:r w:rsidR="00206730">
          <w:rPr>
            <w:noProof/>
            <w:webHidden/>
          </w:rPr>
          <w:t>15</w:t>
        </w:r>
        <w:r w:rsidR="00206730">
          <w:rPr>
            <w:noProof/>
            <w:webHidden/>
          </w:rPr>
          <w:fldChar w:fldCharType="end"/>
        </w:r>
      </w:hyperlink>
    </w:p>
    <w:p w14:paraId="66D127D9" w14:textId="64E2416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9" w:history="1">
        <w:r w:rsidR="00206730" w:rsidRPr="007E7B80">
          <w:rPr>
            <w:rStyle w:val="Hyperlink"/>
            <w:noProof/>
          </w:rPr>
          <w:t>39</w:t>
        </w:r>
        <w:r w:rsidR="00206730">
          <w:rPr>
            <w:rFonts w:asciiTheme="minorHAnsi" w:eastAsiaTheme="minorEastAsia" w:hAnsiTheme="minorHAnsi" w:cstheme="minorBidi"/>
            <w:noProof/>
            <w:sz w:val="22"/>
            <w:lang w:eastAsia="en-AU"/>
          </w:rPr>
          <w:tab/>
        </w:r>
        <w:r w:rsidR="00206730" w:rsidRPr="007E7B80">
          <w:rPr>
            <w:rStyle w:val="Hyperlink"/>
            <w:noProof/>
          </w:rPr>
          <w:t>Quorum at general meetings</w:t>
        </w:r>
        <w:r w:rsidR="00206730">
          <w:rPr>
            <w:noProof/>
            <w:webHidden/>
          </w:rPr>
          <w:tab/>
        </w:r>
        <w:r w:rsidR="00206730">
          <w:rPr>
            <w:noProof/>
            <w:webHidden/>
          </w:rPr>
          <w:fldChar w:fldCharType="begin"/>
        </w:r>
        <w:r w:rsidR="00206730">
          <w:rPr>
            <w:noProof/>
            <w:webHidden/>
          </w:rPr>
          <w:instrText xml:space="preserve"> PAGEREF _Toc69014719 \h </w:instrText>
        </w:r>
        <w:r w:rsidR="00206730">
          <w:rPr>
            <w:noProof/>
            <w:webHidden/>
          </w:rPr>
        </w:r>
        <w:r w:rsidR="00206730">
          <w:rPr>
            <w:noProof/>
            <w:webHidden/>
          </w:rPr>
          <w:fldChar w:fldCharType="separate"/>
        </w:r>
        <w:r w:rsidR="00206730">
          <w:rPr>
            <w:noProof/>
            <w:webHidden/>
          </w:rPr>
          <w:t>15</w:t>
        </w:r>
        <w:r w:rsidR="00206730">
          <w:rPr>
            <w:noProof/>
            <w:webHidden/>
          </w:rPr>
          <w:fldChar w:fldCharType="end"/>
        </w:r>
      </w:hyperlink>
    </w:p>
    <w:p w14:paraId="00F29C42" w14:textId="7664712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0" w:history="1">
        <w:r w:rsidR="00206730" w:rsidRPr="007E7B80">
          <w:rPr>
            <w:rStyle w:val="Hyperlink"/>
            <w:noProof/>
          </w:rPr>
          <w:t>40</w:t>
        </w:r>
        <w:r w:rsidR="00206730">
          <w:rPr>
            <w:rFonts w:asciiTheme="minorHAnsi" w:eastAsiaTheme="minorEastAsia" w:hAnsiTheme="minorHAnsi" w:cstheme="minorBidi"/>
            <w:noProof/>
            <w:sz w:val="22"/>
            <w:lang w:eastAsia="en-AU"/>
          </w:rPr>
          <w:tab/>
        </w:r>
        <w:r w:rsidR="00206730" w:rsidRPr="007E7B80">
          <w:rPr>
            <w:rStyle w:val="Hyperlink"/>
            <w:noProof/>
          </w:rPr>
          <w:t>Adjournment of general meeting</w:t>
        </w:r>
        <w:r w:rsidR="00206730">
          <w:rPr>
            <w:noProof/>
            <w:webHidden/>
          </w:rPr>
          <w:tab/>
        </w:r>
        <w:r w:rsidR="00206730">
          <w:rPr>
            <w:noProof/>
            <w:webHidden/>
          </w:rPr>
          <w:fldChar w:fldCharType="begin"/>
        </w:r>
        <w:r w:rsidR="00206730">
          <w:rPr>
            <w:noProof/>
            <w:webHidden/>
          </w:rPr>
          <w:instrText xml:space="preserve"> PAGEREF _Toc69014720 \h </w:instrText>
        </w:r>
        <w:r w:rsidR="00206730">
          <w:rPr>
            <w:noProof/>
            <w:webHidden/>
          </w:rPr>
        </w:r>
        <w:r w:rsidR="00206730">
          <w:rPr>
            <w:noProof/>
            <w:webHidden/>
          </w:rPr>
          <w:fldChar w:fldCharType="separate"/>
        </w:r>
        <w:r w:rsidR="00206730">
          <w:rPr>
            <w:noProof/>
            <w:webHidden/>
          </w:rPr>
          <w:t>16</w:t>
        </w:r>
        <w:r w:rsidR="00206730">
          <w:rPr>
            <w:noProof/>
            <w:webHidden/>
          </w:rPr>
          <w:fldChar w:fldCharType="end"/>
        </w:r>
      </w:hyperlink>
    </w:p>
    <w:p w14:paraId="76613D15" w14:textId="4875D1C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1" w:history="1">
        <w:r w:rsidR="00206730" w:rsidRPr="007E7B80">
          <w:rPr>
            <w:rStyle w:val="Hyperlink"/>
            <w:noProof/>
          </w:rPr>
          <w:t>41</w:t>
        </w:r>
        <w:r w:rsidR="00206730">
          <w:rPr>
            <w:rFonts w:asciiTheme="minorHAnsi" w:eastAsiaTheme="minorEastAsia" w:hAnsiTheme="minorHAnsi" w:cstheme="minorBidi"/>
            <w:noProof/>
            <w:sz w:val="22"/>
            <w:lang w:eastAsia="en-AU"/>
          </w:rPr>
          <w:tab/>
        </w:r>
        <w:r w:rsidR="00206730" w:rsidRPr="007E7B80">
          <w:rPr>
            <w:rStyle w:val="Hyperlink"/>
            <w:noProof/>
          </w:rPr>
          <w:t>Voting at general meeting</w:t>
        </w:r>
        <w:r w:rsidR="00206730">
          <w:rPr>
            <w:noProof/>
            <w:webHidden/>
          </w:rPr>
          <w:tab/>
        </w:r>
        <w:r w:rsidR="00206730">
          <w:rPr>
            <w:noProof/>
            <w:webHidden/>
          </w:rPr>
          <w:fldChar w:fldCharType="begin"/>
        </w:r>
        <w:r w:rsidR="00206730">
          <w:rPr>
            <w:noProof/>
            <w:webHidden/>
          </w:rPr>
          <w:instrText xml:space="preserve"> PAGEREF _Toc69014721 \h </w:instrText>
        </w:r>
        <w:r w:rsidR="00206730">
          <w:rPr>
            <w:noProof/>
            <w:webHidden/>
          </w:rPr>
        </w:r>
        <w:r w:rsidR="00206730">
          <w:rPr>
            <w:noProof/>
            <w:webHidden/>
          </w:rPr>
          <w:fldChar w:fldCharType="separate"/>
        </w:r>
        <w:r w:rsidR="00206730">
          <w:rPr>
            <w:noProof/>
            <w:webHidden/>
          </w:rPr>
          <w:t>16</w:t>
        </w:r>
        <w:r w:rsidR="00206730">
          <w:rPr>
            <w:noProof/>
            <w:webHidden/>
          </w:rPr>
          <w:fldChar w:fldCharType="end"/>
        </w:r>
      </w:hyperlink>
    </w:p>
    <w:p w14:paraId="0B7135CF" w14:textId="2A3C9FC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2" w:history="1">
        <w:r w:rsidR="00206730" w:rsidRPr="007E7B80">
          <w:rPr>
            <w:rStyle w:val="Hyperlink"/>
            <w:noProof/>
          </w:rPr>
          <w:t>42</w:t>
        </w:r>
        <w:r w:rsidR="00206730">
          <w:rPr>
            <w:rFonts w:asciiTheme="minorHAnsi" w:eastAsiaTheme="minorEastAsia" w:hAnsiTheme="minorHAnsi" w:cstheme="minorBidi"/>
            <w:noProof/>
            <w:sz w:val="22"/>
            <w:lang w:eastAsia="en-AU"/>
          </w:rPr>
          <w:tab/>
        </w:r>
        <w:r w:rsidR="00206730" w:rsidRPr="007E7B80">
          <w:rPr>
            <w:rStyle w:val="Hyperlink"/>
            <w:noProof/>
          </w:rPr>
          <w:t>Special resolutions</w:t>
        </w:r>
        <w:r w:rsidR="00206730">
          <w:rPr>
            <w:noProof/>
            <w:webHidden/>
          </w:rPr>
          <w:tab/>
        </w:r>
        <w:r w:rsidR="00206730">
          <w:rPr>
            <w:noProof/>
            <w:webHidden/>
          </w:rPr>
          <w:fldChar w:fldCharType="begin"/>
        </w:r>
        <w:r w:rsidR="00206730">
          <w:rPr>
            <w:noProof/>
            <w:webHidden/>
          </w:rPr>
          <w:instrText xml:space="preserve"> PAGEREF _Toc69014722 \h </w:instrText>
        </w:r>
        <w:r w:rsidR="00206730">
          <w:rPr>
            <w:noProof/>
            <w:webHidden/>
          </w:rPr>
        </w:r>
        <w:r w:rsidR="00206730">
          <w:rPr>
            <w:noProof/>
            <w:webHidden/>
          </w:rPr>
          <w:fldChar w:fldCharType="separate"/>
        </w:r>
        <w:r w:rsidR="00206730">
          <w:rPr>
            <w:noProof/>
            <w:webHidden/>
          </w:rPr>
          <w:t>16</w:t>
        </w:r>
        <w:r w:rsidR="00206730">
          <w:rPr>
            <w:noProof/>
            <w:webHidden/>
          </w:rPr>
          <w:fldChar w:fldCharType="end"/>
        </w:r>
      </w:hyperlink>
    </w:p>
    <w:p w14:paraId="112A09DD" w14:textId="5BBD74F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3" w:history="1">
        <w:r w:rsidR="00206730" w:rsidRPr="007E7B80">
          <w:rPr>
            <w:rStyle w:val="Hyperlink"/>
            <w:noProof/>
          </w:rPr>
          <w:t>43</w:t>
        </w:r>
        <w:r w:rsidR="00206730">
          <w:rPr>
            <w:rFonts w:asciiTheme="minorHAnsi" w:eastAsiaTheme="minorEastAsia" w:hAnsiTheme="minorHAnsi" w:cstheme="minorBidi"/>
            <w:noProof/>
            <w:sz w:val="22"/>
            <w:lang w:eastAsia="en-AU"/>
          </w:rPr>
          <w:tab/>
        </w:r>
        <w:r w:rsidR="00206730" w:rsidRPr="007E7B80">
          <w:rPr>
            <w:rStyle w:val="Hyperlink"/>
            <w:noProof/>
          </w:rPr>
          <w:t>Determining whether resolution carried</w:t>
        </w:r>
        <w:r w:rsidR="00206730">
          <w:rPr>
            <w:noProof/>
            <w:webHidden/>
          </w:rPr>
          <w:tab/>
        </w:r>
        <w:r w:rsidR="00206730">
          <w:rPr>
            <w:noProof/>
            <w:webHidden/>
          </w:rPr>
          <w:fldChar w:fldCharType="begin"/>
        </w:r>
        <w:r w:rsidR="00206730">
          <w:rPr>
            <w:noProof/>
            <w:webHidden/>
          </w:rPr>
          <w:instrText xml:space="preserve"> PAGEREF _Toc69014723 \h </w:instrText>
        </w:r>
        <w:r w:rsidR="00206730">
          <w:rPr>
            <w:noProof/>
            <w:webHidden/>
          </w:rPr>
        </w:r>
        <w:r w:rsidR="00206730">
          <w:rPr>
            <w:noProof/>
            <w:webHidden/>
          </w:rPr>
          <w:fldChar w:fldCharType="separate"/>
        </w:r>
        <w:r w:rsidR="00206730">
          <w:rPr>
            <w:noProof/>
            <w:webHidden/>
          </w:rPr>
          <w:t>17</w:t>
        </w:r>
        <w:r w:rsidR="00206730">
          <w:rPr>
            <w:noProof/>
            <w:webHidden/>
          </w:rPr>
          <w:fldChar w:fldCharType="end"/>
        </w:r>
      </w:hyperlink>
    </w:p>
    <w:p w14:paraId="14C91797" w14:textId="6017964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4" w:history="1">
        <w:r w:rsidR="00206730" w:rsidRPr="007E7B80">
          <w:rPr>
            <w:rStyle w:val="Hyperlink"/>
            <w:noProof/>
          </w:rPr>
          <w:t>44</w:t>
        </w:r>
        <w:r w:rsidR="00206730">
          <w:rPr>
            <w:rFonts w:asciiTheme="minorHAnsi" w:eastAsiaTheme="minorEastAsia" w:hAnsiTheme="minorHAnsi" w:cstheme="minorBidi"/>
            <w:noProof/>
            <w:sz w:val="22"/>
            <w:lang w:eastAsia="en-AU"/>
          </w:rPr>
          <w:tab/>
        </w:r>
        <w:r w:rsidR="00206730" w:rsidRPr="007E7B80">
          <w:rPr>
            <w:rStyle w:val="Hyperlink"/>
            <w:noProof/>
          </w:rPr>
          <w:t>Minutes of general meeting</w:t>
        </w:r>
        <w:r w:rsidR="00206730">
          <w:rPr>
            <w:noProof/>
            <w:webHidden/>
          </w:rPr>
          <w:tab/>
        </w:r>
        <w:r w:rsidR="00206730">
          <w:rPr>
            <w:noProof/>
            <w:webHidden/>
          </w:rPr>
          <w:fldChar w:fldCharType="begin"/>
        </w:r>
        <w:r w:rsidR="00206730">
          <w:rPr>
            <w:noProof/>
            <w:webHidden/>
          </w:rPr>
          <w:instrText xml:space="preserve"> PAGEREF _Toc69014724 \h </w:instrText>
        </w:r>
        <w:r w:rsidR="00206730">
          <w:rPr>
            <w:noProof/>
            <w:webHidden/>
          </w:rPr>
        </w:r>
        <w:r w:rsidR="00206730">
          <w:rPr>
            <w:noProof/>
            <w:webHidden/>
          </w:rPr>
          <w:fldChar w:fldCharType="separate"/>
        </w:r>
        <w:r w:rsidR="00206730">
          <w:rPr>
            <w:noProof/>
            <w:webHidden/>
          </w:rPr>
          <w:t>17</w:t>
        </w:r>
        <w:r w:rsidR="00206730">
          <w:rPr>
            <w:noProof/>
            <w:webHidden/>
          </w:rPr>
          <w:fldChar w:fldCharType="end"/>
        </w:r>
      </w:hyperlink>
    </w:p>
    <w:p w14:paraId="019AA718" w14:textId="37526715"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25" w:history="1">
        <w:r w:rsidR="00206730" w:rsidRPr="007E7B80">
          <w:rPr>
            <w:rStyle w:val="Hyperlink"/>
            <w:noProof/>
          </w:rPr>
          <w:t>PART 5—EXECUTIVE</w:t>
        </w:r>
        <w:r w:rsidR="00206730">
          <w:rPr>
            <w:noProof/>
            <w:webHidden/>
          </w:rPr>
          <w:tab/>
        </w:r>
        <w:r w:rsidR="00206730">
          <w:rPr>
            <w:noProof/>
            <w:webHidden/>
          </w:rPr>
          <w:fldChar w:fldCharType="begin"/>
        </w:r>
        <w:r w:rsidR="00206730">
          <w:rPr>
            <w:noProof/>
            <w:webHidden/>
          </w:rPr>
          <w:instrText xml:space="preserve"> PAGEREF _Toc69014725 \h </w:instrText>
        </w:r>
        <w:r w:rsidR="00206730">
          <w:rPr>
            <w:noProof/>
            <w:webHidden/>
          </w:rPr>
        </w:r>
        <w:r w:rsidR="00206730">
          <w:rPr>
            <w:noProof/>
            <w:webHidden/>
          </w:rPr>
          <w:fldChar w:fldCharType="separate"/>
        </w:r>
        <w:r w:rsidR="00206730">
          <w:rPr>
            <w:noProof/>
            <w:webHidden/>
          </w:rPr>
          <w:t>17</w:t>
        </w:r>
        <w:r w:rsidR="00206730">
          <w:rPr>
            <w:noProof/>
            <w:webHidden/>
          </w:rPr>
          <w:fldChar w:fldCharType="end"/>
        </w:r>
      </w:hyperlink>
    </w:p>
    <w:p w14:paraId="2508EFC7" w14:textId="0BDDE0DF"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26" w:history="1">
        <w:r w:rsidR="00206730" w:rsidRPr="007E7B80">
          <w:rPr>
            <w:rStyle w:val="Hyperlink"/>
            <w:noProof/>
          </w:rPr>
          <w:t>Division 1—Powers of Executive</w:t>
        </w:r>
        <w:r w:rsidR="00206730">
          <w:rPr>
            <w:noProof/>
            <w:webHidden/>
          </w:rPr>
          <w:tab/>
        </w:r>
        <w:r w:rsidR="00206730">
          <w:rPr>
            <w:noProof/>
            <w:webHidden/>
          </w:rPr>
          <w:fldChar w:fldCharType="begin"/>
        </w:r>
        <w:r w:rsidR="00206730">
          <w:rPr>
            <w:noProof/>
            <w:webHidden/>
          </w:rPr>
          <w:instrText xml:space="preserve"> PAGEREF _Toc69014726 \h </w:instrText>
        </w:r>
        <w:r w:rsidR="00206730">
          <w:rPr>
            <w:noProof/>
            <w:webHidden/>
          </w:rPr>
        </w:r>
        <w:r w:rsidR="00206730">
          <w:rPr>
            <w:noProof/>
            <w:webHidden/>
          </w:rPr>
          <w:fldChar w:fldCharType="separate"/>
        </w:r>
        <w:r w:rsidR="00206730">
          <w:rPr>
            <w:noProof/>
            <w:webHidden/>
          </w:rPr>
          <w:t>17</w:t>
        </w:r>
        <w:r w:rsidR="00206730">
          <w:rPr>
            <w:noProof/>
            <w:webHidden/>
          </w:rPr>
          <w:fldChar w:fldCharType="end"/>
        </w:r>
      </w:hyperlink>
    </w:p>
    <w:p w14:paraId="62E377A3" w14:textId="5F18C115"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7" w:history="1">
        <w:r w:rsidR="00206730" w:rsidRPr="007E7B80">
          <w:rPr>
            <w:rStyle w:val="Hyperlink"/>
            <w:noProof/>
          </w:rPr>
          <w:t>45</w:t>
        </w:r>
        <w:r w:rsidR="00206730">
          <w:rPr>
            <w:rFonts w:asciiTheme="minorHAnsi" w:eastAsiaTheme="minorEastAsia" w:hAnsiTheme="minorHAnsi" w:cstheme="minorBidi"/>
            <w:noProof/>
            <w:sz w:val="22"/>
            <w:lang w:eastAsia="en-AU"/>
          </w:rPr>
          <w:tab/>
        </w:r>
        <w:r w:rsidR="00206730" w:rsidRPr="007E7B80">
          <w:rPr>
            <w:rStyle w:val="Hyperlink"/>
            <w:noProof/>
          </w:rPr>
          <w:t>Role and powers</w:t>
        </w:r>
        <w:r w:rsidR="00206730">
          <w:rPr>
            <w:noProof/>
            <w:webHidden/>
          </w:rPr>
          <w:tab/>
        </w:r>
        <w:r w:rsidR="00206730">
          <w:rPr>
            <w:noProof/>
            <w:webHidden/>
          </w:rPr>
          <w:fldChar w:fldCharType="begin"/>
        </w:r>
        <w:r w:rsidR="00206730">
          <w:rPr>
            <w:noProof/>
            <w:webHidden/>
          </w:rPr>
          <w:instrText xml:space="preserve"> PAGEREF _Toc69014727 \h </w:instrText>
        </w:r>
        <w:r w:rsidR="00206730">
          <w:rPr>
            <w:noProof/>
            <w:webHidden/>
          </w:rPr>
        </w:r>
        <w:r w:rsidR="00206730">
          <w:rPr>
            <w:noProof/>
            <w:webHidden/>
          </w:rPr>
          <w:fldChar w:fldCharType="separate"/>
        </w:r>
        <w:r w:rsidR="00206730">
          <w:rPr>
            <w:noProof/>
            <w:webHidden/>
          </w:rPr>
          <w:t>17</w:t>
        </w:r>
        <w:r w:rsidR="00206730">
          <w:rPr>
            <w:noProof/>
            <w:webHidden/>
          </w:rPr>
          <w:fldChar w:fldCharType="end"/>
        </w:r>
      </w:hyperlink>
    </w:p>
    <w:p w14:paraId="4B71A575" w14:textId="7968951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8" w:history="1">
        <w:r w:rsidR="00206730" w:rsidRPr="007E7B80">
          <w:rPr>
            <w:rStyle w:val="Hyperlink"/>
            <w:noProof/>
          </w:rPr>
          <w:t>46</w:t>
        </w:r>
        <w:r w:rsidR="00206730">
          <w:rPr>
            <w:rFonts w:asciiTheme="minorHAnsi" w:eastAsiaTheme="minorEastAsia" w:hAnsiTheme="minorHAnsi" w:cstheme="minorBidi"/>
            <w:noProof/>
            <w:sz w:val="22"/>
            <w:lang w:eastAsia="en-AU"/>
          </w:rPr>
          <w:tab/>
        </w:r>
        <w:r w:rsidR="00206730" w:rsidRPr="007E7B80">
          <w:rPr>
            <w:rStyle w:val="Hyperlink"/>
            <w:noProof/>
          </w:rPr>
          <w:t>Delegation</w:t>
        </w:r>
        <w:r w:rsidR="00206730">
          <w:rPr>
            <w:noProof/>
            <w:webHidden/>
          </w:rPr>
          <w:tab/>
        </w:r>
        <w:r w:rsidR="00206730">
          <w:rPr>
            <w:noProof/>
            <w:webHidden/>
          </w:rPr>
          <w:fldChar w:fldCharType="begin"/>
        </w:r>
        <w:r w:rsidR="00206730">
          <w:rPr>
            <w:noProof/>
            <w:webHidden/>
          </w:rPr>
          <w:instrText xml:space="preserve"> PAGEREF _Toc69014728 \h </w:instrText>
        </w:r>
        <w:r w:rsidR="00206730">
          <w:rPr>
            <w:noProof/>
            <w:webHidden/>
          </w:rPr>
        </w:r>
        <w:r w:rsidR="00206730">
          <w:rPr>
            <w:noProof/>
            <w:webHidden/>
          </w:rPr>
          <w:fldChar w:fldCharType="separate"/>
        </w:r>
        <w:r w:rsidR="00206730">
          <w:rPr>
            <w:noProof/>
            <w:webHidden/>
          </w:rPr>
          <w:t>18</w:t>
        </w:r>
        <w:r w:rsidR="00206730">
          <w:rPr>
            <w:noProof/>
            <w:webHidden/>
          </w:rPr>
          <w:fldChar w:fldCharType="end"/>
        </w:r>
      </w:hyperlink>
    </w:p>
    <w:p w14:paraId="61E5579D" w14:textId="2DC214E1"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29" w:history="1">
        <w:r w:rsidR="00206730" w:rsidRPr="007E7B80">
          <w:rPr>
            <w:rStyle w:val="Hyperlink"/>
            <w:noProof/>
          </w:rPr>
          <w:t>Division 2—Composition of Executive and Duties of Members</w:t>
        </w:r>
        <w:r w:rsidR="00206730">
          <w:rPr>
            <w:noProof/>
            <w:webHidden/>
          </w:rPr>
          <w:tab/>
        </w:r>
        <w:r w:rsidR="00206730">
          <w:rPr>
            <w:noProof/>
            <w:webHidden/>
          </w:rPr>
          <w:fldChar w:fldCharType="begin"/>
        </w:r>
        <w:r w:rsidR="00206730">
          <w:rPr>
            <w:noProof/>
            <w:webHidden/>
          </w:rPr>
          <w:instrText xml:space="preserve"> PAGEREF _Toc69014729 \h </w:instrText>
        </w:r>
        <w:r w:rsidR="00206730">
          <w:rPr>
            <w:noProof/>
            <w:webHidden/>
          </w:rPr>
        </w:r>
        <w:r w:rsidR="00206730">
          <w:rPr>
            <w:noProof/>
            <w:webHidden/>
          </w:rPr>
          <w:fldChar w:fldCharType="separate"/>
        </w:r>
        <w:r w:rsidR="00206730">
          <w:rPr>
            <w:noProof/>
            <w:webHidden/>
          </w:rPr>
          <w:t>18</w:t>
        </w:r>
        <w:r w:rsidR="00206730">
          <w:rPr>
            <w:noProof/>
            <w:webHidden/>
          </w:rPr>
          <w:fldChar w:fldCharType="end"/>
        </w:r>
      </w:hyperlink>
    </w:p>
    <w:p w14:paraId="365F0145" w14:textId="121E181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0" w:history="1">
        <w:r w:rsidR="00206730" w:rsidRPr="007E7B80">
          <w:rPr>
            <w:rStyle w:val="Hyperlink"/>
            <w:noProof/>
          </w:rPr>
          <w:t>47</w:t>
        </w:r>
        <w:r w:rsidR="00206730">
          <w:rPr>
            <w:rFonts w:asciiTheme="minorHAnsi" w:eastAsiaTheme="minorEastAsia" w:hAnsiTheme="minorHAnsi" w:cstheme="minorBidi"/>
            <w:noProof/>
            <w:sz w:val="22"/>
            <w:lang w:eastAsia="en-AU"/>
          </w:rPr>
          <w:tab/>
        </w:r>
        <w:r w:rsidR="00206730" w:rsidRPr="007E7B80">
          <w:rPr>
            <w:rStyle w:val="Hyperlink"/>
            <w:noProof/>
          </w:rPr>
          <w:t>Composition of Executive</w:t>
        </w:r>
        <w:r w:rsidR="00206730">
          <w:rPr>
            <w:noProof/>
            <w:webHidden/>
          </w:rPr>
          <w:tab/>
        </w:r>
        <w:r w:rsidR="00206730">
          <w:rPr>
            <w:noProof/>
            <w:webHidden/>
          </w:rPr>
          <w:fldChar w:fldCharType="begin"/>
        </w:r>
        <w:r w:rsidR="00206730">
          <w:rPr>
            <w:noProof/>
            <w:webHidden/>
          </w:rPr>
          <w:instrText xml:space="preserve"> PAGEREF _Toc69014730 \h </w:instrText>
        </w:r>
        <w:r w:rsidR="00206730">
          <w:rPr>
            <w:noProof/>
            <w:webHidden/>
          </w:rPr>
        </w:r>
        <w:r w:rsidR="00206730">
          <w:rPr>
            <w:noProof/>
            <w:webHidden/>
          </w:rPr>
          <w:fldChar w:fldCharType="separate"/>
        </w:r>
        <w:r w:rsidR="00206730">
          <w:rPr>
            <w:noProof/>
            <w:webHidden/>
          </w:rPr>
          <w:t>18</w:t>
        </w:r>
        <w:r w:rsidR="00206730">
          <w:rPr>
            <w:noProof/>
            <w:webHidden/>
          </w:rPr>
          <w:fldChar w:fldCharType="end"/>
        </w:r>
      </w:hyperlink>
    </w:p>
    <w:p w14:paraId="75C088BB" w14:textId="073119D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1" w:history="1">
        <w:r w:rsidR="00206730" w:rsidRPr="007E7B80">
          <w:rPr>
            <w:rStyle w:val="Hyperlink"/>
            <w:noProof/>
          </w:rPr>
          <w:t>48</w:t>
        </w:r>
        <w:r w:rsidR="00206730">
          <w:rPr>
            <w:rFonts w:asciiTheme="minorHAnsi" w:eastAsiaTheme="minorEastAsia" w:hAnsiTheme="minorHAnsi" w:cstheme="minorBidi"/>
            <w:noProof/>
            <w:sz w:val="22"/>
            <w:lang w:eastAsia="en-AU"/>
          </w:rPr>
          <w:tab/>
        </w:r>
        <w:r w:rsidR="00206730" w:rsidRPr="007E7B80">
          <w:rPr>
            <w:rStyle w:val="Hyperlink"/>
            <w:noProof/>
          </w:rPr>
          <w:t>General Duties</w:t>
        </w:r>
        <w:r w:rsidR="00206730">
          <w:rPr>
            <w:noProof/>
            <w:webHidden/>
          </w:rPr>
          <w:tab/>
        </w:r>
        <w:r w:rsidR="00206730">
          <w:rPr>
            <w:noProof/>
            <w:webHidden/>
          </w:rPr>
          <w:fldChar w:fldCharType="begin"/>
        </w:r>
        <w:r w:rsidR="00206730">
          <w:rPr>
            <w:noProof/>
            <w:webHidden/>
          </w:rPr>
          <w:instrText xml:space="preserve"> PAGEREF _Toc69014731 \h </w:instrText>
        </w:r>
        <w:r w:rsidR="00206730">
          <w:rPr>
            <w:noProof/>
            <w:webHidden/>
          </w:rPr>
        </w:r>
        <w:r w:rsidR="00206730">
          <w:rPr>
            <w:noProof/>
            <w:webHidden/>
          </w:rPr>
          <w:fldChar w:fldCharType="separate"/>
        </w:r>
        <w:r w:rsidR="00206730">
          <w:rPr>
            <w:noProof/>
            <w:webHidden/>
          </w:rPr>
          <w:t>18</w:t>
        </w:r>
        <w:r w:rsidR="00206730">
          <w:rPr>
            <w:noProof/>
            <w:webHidden/>
          </w:rPr>
          <w:fldChar w:fldCharType="end"/>
        </w:r>
      </w:hyperlink>
    </w:p>
    <w:p w14:paraId="764A77E0" w14:textId="6F97138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2" w:history="1">
        <w:r w:rsidR="00206730" w:rsidRPr="007E7B80">
          <w:rPr>
            <w:rStyle w:val="Hyperlink"/>
            <w:noProof/>
          </w:rPr>
          <w:t>49</w:t>
        </w:r>
        <w:r w:rsidR="00206730">
          <w:rPr>
            <w:rFonts w:asciiTheme="minorHAnsi" w:eastAsiaTheme="minorEastAsia" w:hAnsiTheme="minorHAnsi" w:cstheme="minorBidi"/>
            <w:noProof/>
            <w:sz w:val="22"/>
            <w:lang w:eastAsia="en-AU"/>
          </w:rPr>
          <w:tab/>
        </w:r>
        <w:r w:rsidR="00206730" w:rsidRPr="007E7B80">
          <w:rPr>
            <w:rStyle w:val="Hyperlink"/>
            <w:noProof/>
          </w:rPr>
          <w:t>President, Vice-President and Immediate Past President</w:t>
        </w:r>
        <w:r w:rsidR="00206730">
          <w:rPr>
            <w:noProof/>
            <w:webHidden/>
          </w:rPr>
          <w:tab/>
        </w:r>
        <w:r w:rsidR="00206730">
          <w:rPr>
            <w:noProof/>
            <w:webHidden/>
          </w:rPr>
          <w:fldChar w:fldCharType="begin"/>
        </w:r>
        <w:r w:rsidR="00206730">
          <w:rPr>
            <w:noProof/>
            <w:webHidden/>
          </w:rPr>
          <w:instrText xml:space="preserve"> PAGEREF _Toc69014732 \h </w:instrText>
        </w:r>
        <w:r w:rsidR="00206730">
          <w:rPr>
            <w:noProof/>
            <w:webHidden/>
          </w:rPr>
        </w:r>
        <w:r w:rsidR="00206730">
          <w:rPr>
            <w:noProof/>
            <w:webHidden/>
          </w:rPr>
          <w:fldChar w:fldCharType="separate"/>
        </w:r>
        <w:r w:rsidR="00206730">
          <w:rPr>
            <w:noProof/>
            <w:webHidden/>
          </w:rPr>
          <w:t>19</w:t>
        </w:r>
        <w:r w:rsidR="00206730">
          <w:rPr>
            <w:noProof/>
            <w:webHidden/>
          </w:rPr>
          <w:fldChar w:fldCharType="end"/>
        </w:r>
      </w:hyperlink>
    </w:p>
    <w:p w14:paraId="21E5B5A7" w14:textId="5CB502A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3" w:history="1">
        <w:r w:rsidR="00206730" w:rsidRPr="007E7B80">
          <w:rPr>
            <w:rStyle w:val="Hyperlink"/>
            <w:noProof/>
          </w:rPr>
          <w:t>50</w:t>
        </w:r>
        <w:r w:rsidR="00206730">
          <w:rPr>
            <w:rFonts w:asciiTheme="minorHAnsi" w:eastAsiaTheme="minorEastAsia" w:hAnsiTheme="minorHAnsi" w:cstheme="minorBidi"/>
            <w:noProof/>
            <w:sz w:val="22"/>
            <w:lang w:eastAsia="en-AU"/>
          </w:rPr>
          <w:tab/>
        </w:r>
        <w:r w:rsidR="00206730" w:rsidRPr="007E7B80">
          <w:rPr>
            <w:rStyle w:val="Hyperlink"/>
            <w:noProof/>
          </w:rPr>
          <w:t>Secretary</w:t>
        </w:r>
        <w:r w:rsidR="00206730">
          <w:rPr>
            <w:noProof/>
            <w:webHidden/>
          </w:rPr>
          <w:tab/>
        </w:r>
        <w:r w:rsidR="00206730">
          <w:rPr>
            <w:noProof/>
            <w:webHidden/>
          </w:rPr>
          <w:fldChar w:fldCharType="begin"/>
        </w:r>
        <w:r w:rsidR="00206730">
          <w:rPr>
            <w:noProof/>
            <w:webHidden/>
          </w:rPr>
          <w:instrText xml:space="preserve"> PAGEREF _Toc69014733 \h </w:instrText>
        </w:r>
        <w:r w:rsidR="00206730">
          <w:rPr>
            <w:noProof/>
            <w:webHidden/>
          </w:rPr>
        </w:r>
        <w:r w:rsidR="00206730">
          <w:rPr>
            <w:noProof/>
            <w:webHidden/>
          </w:rPr>
          <w:fldChar w:fldCharType="separate"/>
        </w:r>
        <w:r w:rsidR="00206730">
          <w:rPr>
            <w:noProof/>
            <w:webHidden/>
          </w:rPr>
          <w:t>19</w:t>
        </w:r>
        <w:r w:rsidR="00206730">
          <w:rPr>
            <w:noProof/>
            <w:webHidden/>
          </w:rPr>
          <w:fldChar w:fldCharType="end"/>
        </w:r>
      </w:hyperlink>
    </w:p>
    <w:p w14:paraId="04768317" w14:textId="1975D037"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4" w:history="1">
        <w:r w:rsidR="00206730" w:rsidRPr="007E7B80">
          <w:rPr>
            <w:rStyle w:val="Hyperlink"/>
            <w:noProof/>
          </w:rPr>
          <w:t>51</w:t>
        </w:r>
        <w:r w:rsidR="00206730">
          <w:rPr>
            <w:rFonts w:asciiTheme="minorHAnsi" w:eastAsiaTheme="minorEastAsia" w:hAnsiTheme="minorHAnsi" w:cstheme="minorBidi"/>
            <w:noProof/>
            <w:sz w:val="22"/>
            <w:lang w:eastAsia="en-AU"/>
          </w:rPr>
          <w:tab/>
        </w:r>
        <w:r w:rsidR="00206730" w:rsidRPr="007E7B80">
          <w:rPr>
            <w:rStyle w:val="Hyperlink"/>
            <w:noProof/>
          </w:rPr>
          <w:t>Treasurer</w:t>
        </w:r>
        <w:r w:rsidR="00206730">
          <w:rPr>
            <w:noProof/>
            <w:webHidden/>
          </w:rPr>
          <w:tab/>
        </w:r>
        <w:r w:rsidR="00206730">
          <w:rPr>
            <w:noProof/>
            <w:webHidden/>
          </w:rPr>
          <w:fldChar w:fldCharType="begin"/>
        </w:r>
        <w:r w:rsidR="00206730">
          <w:rPr>
            <w:noProof/>
            <w:webHidden/>
          </w:rPr>
          <w:instrText xml:space="preserve"> PAGEREF _Toc69014734 \h </w:instrText>
        </w:r>
        <w:r w:rsidR="00206730">
          <w:rPr>
            <w:noProof/>
            <w:webHidden/>
          </w:rPr>
        </w:r>
        <w:r w:rsidR="00206730">
          <w:rPr>
            <w:noProof/>
            <w:webHidden/>
          </w:rPr>
          <w:fldChar w:fldCharType="separate"/>
        </w:r>
        <w:r w:rsidR="00206730">
          <w:rPr>
            <w:noProof/>
            <w:webHidden/>
          </w:rPr>
          <w:t>19</w:t>
        </w:r>
        <w:r w:rsidR="00206730">
          <w:rPr>
            <w:noProof/>
            <w:webHidden/>
          </w:rPr>
          <w:fldChar w:fldCharType="end"/>
        </w:r>
      </w:hyperlink>
    </w:p>
    <w:p w14:paraId="518FBE67" w14:textId="573F369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5" w:history="1">
        <w:r w:rsidR="00206730" w:rsidRPr="007E7B80">
          <w:rPr>
            <w:rStyle w:val="Hyperlink"/>
            <w:noProof/>
          </w:rPr>
          <w:t>52</w:t>
        </w:r>
        <w:r w:rsidR="00206730">
          <w:rPr>
            <w:rFonts w:asciiTheme="minorHAnsi" w:eastAsiaTheme="minorEastAsia" w:hAnsiTheme="minorHAnsi" w:cstheme="minorBidi"/>
            <w:noProof/>
            <w:sz w:val="22"/>
            <w:lang w:eastAsia="en-AU"/>
          </w:rPr>
          <w:tab/>
        </w:r>
        <w:r w:rsidR="00206730" w:rsidRPr="007E7B80">
          <w:rPr>
            <w:rStyle w:val="Hyperlink"/>
            <w:noProof/>
          </w:rPr>
          <w:t>Chair of Executive sub-committee</w:t>
        </w:r>
        <w:r w:rsidR="00206730">
          <w:rPr>
            <w:noProof/>
            <w:webHidden/>
          </w:rPr>
          <w:tab/>
        </w:r>
        <w:r w:rsidR="00206730">
          <w:rPr>
            <w:noProof/>
            <w:webHidden/>
          </w:rPr>
          <w:fldChar w:fldCharType="begin"/>
        </w:r>
        <w:r w:rsidR="00206730">
          <w:rPr>
            <w:noProof/>
            <w:webHidden/>
          </w:rPr>
          <w:instrText xml:space="preserve"> PAGEREF _Toc69014735 \h </w:instrText>
        </w:r>
        <w:r w:rsidR="00206730">
          <w:rPr>
            <w:noProof/>
            <w:webHidden/>
          </w:rPr>
        </w:r>
        <w:r w:rsidR="00206730">
          <w:rPr>
            <w:noProof/>
            <w:webHidden/>
          </w:rPr>
          <w:fldChar w:fldCharType="separate"/>
        </w:r>
        <w:r w:rsidR="00206730">
          <w:rPr>
            <w:noProof/>
            <w:webHidden/>
          </w:rPr>
          <w:t>20</w:t>
        </w:r>
        <w:r w:rsidR="00206730">
          <w:rPr>
            <w:noProof/>
            <w:webHidden/>
          </w:rPr>
          <w:fldChar w:fldCharType="end"/>
        </w:r>
      </w:hyperlink>
    </w:p>
    <w:p w14:paraId="12886657" w14:textId="539C1169"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36" w:history="1">
        <w:r w:rsidR="00206730" w:rsidRPr="007E7B80">
          <w:rPr>
            <w:rStyle w:val="Hyperlink"/>
            <w:noProof/>
          </w:rPr>
          <w:t>Division 3—Election of Executive Officers and Tenure of Office</w:t>
        </w:r>
        <w:r w:rsidR="00206730">
          <w:rPr>
            <w:noProof/>
            <w:webHidden/>
          </w:rPr>
          <w:tab/>
        </w:r>
        <w:r w:rsidR="00206730">
          <w:rPr>
            <w:noProof/>
            <w:webHidden/>
          </w:rPr>
          <w:fldChar w:fldCharType="begin"/>
        </w:r>
        <w:r w:rsidR="00206730">
          <w:rPr>
            <w:noProof/>
            <w:webHidden/>
          </w:rPr>
          <w:instrText xml:space="preserve"> PAGEREF _Toc69014736 \h </w:instrText>
        </w:r>
        <w:r w:rsidR="00206730">
          <w:rPr>
            <w:noProof/>
            <w:webHidden/>
          </w:rPr>
        </w:r>
        <w:r w:rsidR="00206730">
          <w:rPr>
            <w:noProof/>
            <w:webHidden/>
          </w:rPr>
          <w:fldChar w:fldCharType="separate"/>
        </w:r>
        <w:r w:rsidR="00206730">
          <w:rPr>
            <w:noProof/>
            <w:webHidden/>
          </w:rPr>
          <w:t>20</w:t>
        </w:r>
        <w:r w:rsidR="00206730">
          <w:rPr>
            <w:noProof/>
            <w:webHidden/>
          </w:rPr>
          <w:fldChar w:fldCharType="end"/>
        </w:r>
      </w:hyperlink>
    </w:p>
    <w:p w14:paraId="15CAC0D2" w14:textId="5911817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7" w:history="1">
        <w:r w:rsidR="00206730" w:rsidRPr="007E7B80">
          <w:rPr>
            <w:rStyle w:val="Hyperlink"/>
            <w:noProof/>
          </w:rPr>
          <w:t>53</w:t>
        </w:r>
        <w:r w:rsidR="00206730">
          <w:rPr>
            <w:rFonts w:asciiTheme="minorHAnsi" w:eastAsiaTheme="minorEastAsia" w:hAnsiTheme="minorHAnsi" w:cstheme="minorBidi"/>
            <w:noProof/>
            <w:sz w:val="22"/>
            <w:lang w:eastAsia="en-AU"/>
          </w:rPr>
          <w:tab/>
        </w:r>
        <w:r w:rsidR="00206730" w:rsidRPr="007E7B80">
          <w:rPr>
            <w:rStyle w:val="Hyperlink"/>
            <w:noProof/>
          </w:rPr>
          <w:t>Who is eligible to be an Executive officer</w:t>
        </w:r>
        <w:r w:rsidR="00206730">
          <w:rPr>
            <w:noProof/>
            <w:webHidden/>
          </w:rPr>
          <w:tab/>
        </w:r>
        <w:r w:rsidR="00206730">
          <w:rPr>
            <w:noProof/>
            <w:webHidden/>
          </w:rPr>
          <w:fldChar w:fldCharType="begin"/>
        </w:r>
        <w:r w:rsidR="00206730">
          <w:rPr>
            <w:noProof/>
            <w:webHidden/>
          </w:rPr>
          <w:instrText xml:space="preserve"> PAGEREF _Toc69014737 \h </w:instrText>
        </w:r>
        <w:r w:rsidR="00206730">
          <w:rPr>
            <w:noProof/>
            <w:webHidden/>
          </w:rPr>
        </w:r>
        <w:r w:rsidR="00206730">
          <w:rPr>
            <w:noProof/>
            <w:webHidden/>
          </w:rPr>
          <w:fldChar w:fldCharType="separate"/>
        </w:r>
        <w:r w:rsidR="00206730">
          <w:rPr>
            <w:noProof/>
            <w:webHidden/>
          </w:rPr>
          <w:t>20</w:t>
        </w:r>
        <w:r w:rsidR="00206730">
          <w:rPr>
            <w:noProof/>
            <w:webHidden/>
          </w:rPr>
          <w:fldChar w:fldCharType="end"/>
        </w:r>
      </w:hyperlink>
    </w:p>
    <w:p w14:paraId="1E53E805" w14:textId="362AC8C2"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8" w:history="1">
        <w:r w:rsidR="00206730" w:rsidRPr="007E7B80">
          <w:rPr>
            <w:rStyle w:val="Hyperlink"/>
            <w:noProof/>
          </w:rPr>
          <w:t>54</w:t>
        </w:r>
        <w:r w:rsidR="00206730">
          <w:rPr>
            <w:rFonts w:asciiTheme="minorHAnsi" w:eastAsiaTheme="minorEastAsia" w:hAnsiTheme="minorHAnsi" w:cstheme="minorBidi"/>
            <w:noProof/>
            <w:sz w:val="22"/>
            <w:lang w:eastAsia="en-AU"/>
          </w:rPr>
          <w:tab/>
        </w:r>
        <w:r w:rsidR="00206730" w:rsidRPr="007E7B80">
          <w:rPr>
            <w:rStyle w:val="Hyperlink"/>
            <w:noProof/>
          </w:rPr>
          <w:t>Positions to be declared vacant</w:t>
        </w:r>
        <w:r w:rsidR="00206730">
          <w:rPr>
            <w:noProof/>
            <w:webHidden/>
          </w:rPr>
          <w:tab/>
        </w:r>
        <w:r w:rsidR="00206730">
          <w:rPr>
            <w:noProof/>
            <w:webHidden/>
          </w:rPr>
          <w:fldChar w:fldCharType="begin"/>
        </w:r>
        <w:r w:rsidR="00206730">
          <w:rPr>
            <w:noProof/>
            <w:webHidden/>
          </w:rPr>
          <w:instrText xml:space="preserve"> PAGEREF _Toc69014738 \h </w:instrText>
        </w:r>
        <w:r w:rsidR="00206730">
          <w:rPr>
            <w:noProof/>
            <w:webHidden/>
          </w:rPr>
        </w:r>
        <w:r w:rsidR="00206730">
          <w:rPr>
            <w:noProof/>
            <w:webHidden/>
          </w:rPr>
          <w:fldChar w:fldCharType="separate"/>
        </w:r>
        <w:r w:rsidR="00206730">
          <w:rPr>
            <w:noProof/>
            <w:webHidden/>
          </w:rPr>
          <w:t>20</w:t>
        </w:r>
        <w:r w:rsidR="00206730">
          <w:rPr>
            <w:noProof/>
            <w:webHidden/>
          </w:rPr>
          <w:fldChar w:fldCharType="end"/>
        </w:r>
      </w:hyperlink>
    </w:p>
    <w:p w14:paraId="13F8D658" w14:textId="46241F3C"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9" w:history="1">
        <w:r w:rsidR="00206730" w:rsidRPr="007E7B80">
          <w:rPr>
            <w:rStyle w:val="Hyperlink"/>
            <w:noProof/>
          </w:rPr>
          <w:t>55</w:t>
        </w:r>
        <w:r w:rsidR="00206730">
          <w:rPr>
            <w:rFonts w:asciiTheme="minorHAnsi" w:eastAsiaTheme="minorEastAsia" w:hAnsiTheme="minorHAnsi" w:cstheme="minorBidi"/>
            <w:noProof/>
            <w:sz w:val="22"/>
            <w:lang w:eastAsia="en-AU"/>
          </w:rPr>
          <w:tab/>
        </w:r>
        <w:r w:rsidR="00206730" w:rsidRPr="007E7B80">
          <w:rPr>
            <w:rStyle w:val="Hyperlink"/>
            <w:noProof/>
          </w:rPr>
          <w:t>Nominations</w:t>
        </w:r>
        <w:r w:rsidR="00206730">
          <w:rPr>
            <w:noProof/>
            <w:webHidden/>
          </w:rPr>
          <w:tab/>
        </w:r>
        <w:r w:rsidR="00206730">
          <w:rPr>
            <w:noProof/>
            <w:webHidden/>
          </w:rPr>
          <w:fldChar w:fldCharType="begin"/>
        </w:r>
        <w:r w:rsidR="00206730">
          <w:rPr>
            <w:noProof/>
            <w:webHidden/>
          </w:rPr>
          <w:instrText xml:space="preserve"> PAGEREF _Toc69014739 \h </w:instrText>
        </w:r>
        <w:r w:rsidR="00206730">
          <w:rPr>
            <w:noProof/>
            <w:webHidden/>
          </w:rPr>
        </w:r>
        <w:r w:rsidR="00206730">
          <w:rPr>
            <w:noProof/>
            <w:webHidden/>
          </w:rPr>
          <w:fldChar w:fldCharType="separate"/>
        </w:r>
        <w:r w:rsidR="00206730">
          <w:rPr>
            <w:noProof/>
            <w:webHidden/>
          </w:rPr>
          <w:t>20</w:t>
        </w:r>
        <w:r w:rsidR="00206730">
          <w:rPr>
            <w:noProof/>
            <w:webHidden/>
          </w:rPr>
          <w:fldChar w:fldCharType="end"/>
        </w:r>
      </w:hyperlink>
    </w:p>
    <w:p w14:paraId="4C43AF3B" w14:textId="3C859F08"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0" w:history="1">
        <w:r w:rsidR="00206730" w:rsidRPr="007E7B80">
          <w:rPr>
            <w:rStyle w:val="Hyperlink"/>
            <w:noProof/>
          </w:rPr>
          <w:t>56</w:t>
        </w:r>
        <w:r w:rsidR="00206730">
          <w:rPr>
            <w:rFonts w:asciiTheme="minorHAnsi" w:eastAsiaTheme="minorEastAsia" w:hAnsiTheme="minorHAnsi" w:cstheme="minorBidi"/>
            <w:noProof/>
            <w:sz w:val="22"/>
            <w:lang w:eastAsia="en-AU"/>
          </w:rPr>
          <w:tab/>
        </w:r>
        <w:r w:rsidR="00206730" w:rsidRPr="007E7B80">
          <w:rPr>
            <w:rStyle w:val="Hyperlink"/>
            <w:noProof/>
          </w:rPr>
          <w:t>Election of Executive Officers</w:t>
        </w:r>
        <w:r w:rsidR="00206730">
          <w:rPr>
            <w:noProof/>
            <w:webHidden/>
          </w:rPr>
          <w:tab/>
        </w:r>
        <w:r w:rsidR="00206730">
          <w:rPr>
            <w:noProof/>
            <w:webHidden/>
          </w:rPr>
          <w:fldChar w:fldCharType="begin"/>
        </w:r>
        <w:r w:rsidR="00206730">
          <w:rPr>
            <w:noProof/>
            <w:webHidden/>
          </w:rPr>
          <w:instrText xml:space="preserve"> PAGEREF _Toc69014740 \h </w:instrText>
        </w:r>
        <w:r w:rsidR="00206730">
          <w:rPr>
            <w:noProof/>
            <w:webHidden/>
          </w:rPr>
        </w:r>
        <w:r w:rsidR="00206730">
          <w:rPr>
            <w:noProof/>
            <w:webHidden/>
          </w:rPr>
          <w:fldChar w:fldCharType="separate"/>
        </w:r>
        <w:r w:rsidR="00206730">
          <w:rPr>
            <w:noProof/>
            <w:webHidden/>
          </w:rPr>
          <w:t>21</w:t>
        </w:r>
        <w:r w:rsidR="00206730">
          <w:rPr>
            <w:noProof/>
            <w:webHidden/>
          </w:rPr>
          <w:fldChar w:fldCharType="end"/>
        </w:r>
      </w:hyperlink>
    </w:p>
    <w:p w14:paraId="5BA64C4A" w14:textId="09FE0725"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1" w:history="1">
        <w:r w:rsidR="00206730" w:rsidRPr="007E7B80">
          <w:rPr>
            <w:rStyle w:val="Hyperlink"/>
            <w:noProof/>
          </w:rPr>
          <w:t>57</w:t>
        </w:r>
        <w:r w:rsidR="00206730">
          <w:rPr>
            <w:rFonts w:asciiTheme="minorHAnsi" w:eastAsiaTheme="minorEastAsia" w:hAnsiTheme="minorHAnsi" w:cstheme="minorBidi"/>
            <w:noProof/>
            <w:sz w:val="22"/>
            <w:lang w:eastAsia="en-AU"/>
          </w:rPr>
          <w:tab/>
        </w:r>
        <w:r w:rsidR="00206730" w:rsidRPr="007E7B80">
          <w:rPr>
            <w:rStyle w:val="Hyperlink"/>
            <w:noProof/>
          </w:rPr>
          <w:t>Ballot</w:t>
        </w:r>
        <w:r w:rsidR="00206730">
          <w:rPr>
            <w:noProof/>
            <w:webHidden/>
          </w:rPr>
          <w:tab/>
        </w:r>
        <w:r w:rsidR="00206730">
          <w:rPr>
            <w:noProof/>
            <w:webHidden/>
          </w:rPr>
          <w:fldChar w:fldCharType="begin"/>
        </w:r>
        <w:r w:rsidR="00206730">
          <w:rPr>
            <w:noProof/>
            <w:webHidden/>
          </w:rPr>
          <w:instrText xml:space="preserve"> PAGEREF _Toc69014741 \h </w:instrText>
        </w:r>
        <w:r w:rsidR="00206730">
          <w:rPr>
            <w:noProof/>
            <w:webHidden/>
          </w:rPr>
        </w:r>
        <w:r w:rsidR="00206730">
          <w:rPr>
            <w:noProof/>
            <w:webHidden/>
          </w:rPr>
          <w:fldChar w:fldCharType="separate"/>
        </w:r>
        <w:r w:rsidR="00206730">
          <w:rPr>
            <w:noProof/>
            <w:webHidden/>
          </w:rPr>
          <w:t>21</w:t>
        </w:r>
        <w:r w:rsidR="00206730">
          <w:rPr>
            <w:noProof/>
            <w:webHidden/>
          </w:rPr>
          <w:fldChar w:fldCharType="end"/>
        </w:r>
      </w:hyperlink>
    </w:p>
    <w:p w14:paraId="15C99544" w14:textId="2957ED58"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2" w:history="1">
        <w:r w:rsidR="00206730" w:rsidRPr="007E7B80">
          <w:rPr>
            <w:rStyle w:val="Hyperlink"/>
            <w:noProof/>
          </w:rPr>
          <w:t>58</w:t>
        </w:r>
        <w:r w:rsidR="00206730">
          <w:rPr>
            <w:rFonts w:asciiTheme="minorHAnsi" w:eastAsiaTheme="minorEastAsia" w:hAnsiTheme="minorHAnsi" w:cstheme="minorBidi"/>
            <w:noProof/>
            <w:sz w:val="22"/>
            <w:lang w:eastAsia="en-AU"/>
          </w:rPr>
          <w:tab/>
        </w:r>
        <w:r w:rsidR="00206730" w:rsidRPr="007E7B80">
          <w:rPr>
            <w:rStyle w:val="Hyperlink"/>
            <w:noProof/>
          </w:rPr>
          <w:t>Term of office</w:t>
        </w:r>
        <w:r w:rsidR="00206730">
          <w:rPr>
            <w:noProof/>
            <w:webHidden/>
          </w:rPr>
          <w:tab/>
        </w:r>
        <w:r w:rsidR="00206730">
          <w:rPr>
            <w:noProof/>
            <w:webHidden/>
          </w:rPr>
          <w:fldChar w:fldCharType="begin"/>
        </w:r>
        <w:r w:rsidR="00206730">
          <w:rPr>
            <w:noProof/>
            <w:webHidden/>
          </w:rPr>
          <w:instrText xml:space="preserve"> PAGEREF _Toc69014742 \h </w:instrText>
        </w:r>
        <w:r w:rsidR="00206730">
          <w:rPr>
            <w:noProof/>
            <w:webHidden/>
          </w:rPr>
        </w:r>
        <w:r w:rsidR="00206730">
          <w:rPr>
            <w:noProof/>
            <w:webHidden/>
          </w:rPr>
          <w:fldChar w:fldCharType="separate"/>
        </w:r>
        <w:r w:rsidR="00206730">
          <w:rPr>
            <w:noProof/>
            <w:webHidden/>
          </w:rPr>
          <w:t>22</w:t>
        </w:r>
        <w:r w:rsidR="00206730">
          <w:rPr>
            <w:noProof/>
            <w:webHidden/>
          </w:rPr>
          <w:fldChar w:fldCharType="end"/>
        </w:r>
      </w:hyperlink>
    </w:p>
    <w:p w14:paraId="71701822" w14:textId="6FEEB25E"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3" w:history="1">
        <w:r w:rsidR="00206730" w:rsidRPr="007E7B80">
          <w:rPr>
            <w:rStyle w:val="Hyperlink"/>
            <w:noProof/>
          </w:rPr>
          <w:t>59</w:t>
        </w:r>
        <w:r w:rsidR="00206730">
          <w:rPr>
            <w:rFonts w:asciiTheme="minorHAnsi" w:eastAsiaTheme="minorEastAsia" w:hAnsiTheme="minorHAnsi" w:cstheme="minorBidi"/>
            <w:noProof/>
            <w:sz w:val="22"/>
            <w:lang w:eastAsia="en-AU"/>
          </w:rPr>
          <w:tab/>
        </w:r>
        <w:r w:rsidR="00206730" w:rsidRPr="007E7B80">
          <w:rPr>
            <w:rStyle w:val="Hyperlink"/>
            <w:noProof/>
          </w:rPr>
          <w:t>Vacation of office</w:t>
        </w:r>
        <w:r w:rsidR="00206730">
          <w:rPr>
            <w:noProof/>
            <w:webHidden/>
          </w:rPr>
          <w:tab/>
        </w:r>
        <w:r w:rsidR="00206730">
          <w:rPr>
            <w:noProof/>
            <w:webHidden/>
          </w:rPr>
          <w:fldChar w:fldCharType="begin"/>
        </w:r>
        <w:r w:rsidR="00206730">
          <w:rPr>
            <w:noProof/>
            <w:webHidden/>
          </w:rPr>
          <w:instrText xml:space="preserve"> PAGEREF _Toc69014743 \h </w:instrText>
        </w:r>
        <w:r w:rsidR="00206730">
          <w:rPr>
            <w:noProof/>
            <w:webHidden/>
          </w:rPr>
        </w:r>
        <w:r w:rsidR="00206730">
          <w:rPr>
            <w:noProof/>
            <w:webHidden/>
          </w:rPr>
          <w:fldChar w:fldCharType="separate"/>
        </w:r>
        <w:r w:rsidR="00206730">
          <w:rPr>
            <w:noProof/>
            <w:webHidden/>
          </w:rPr>
          <w:t>22</w:t>
        </w:r>
        <w:r w:rsidR="00206730">
          <w:rPr>
            <w:noProof/>
            <w:webHidden/>
          </w:rPr>
          <w:fldChar w:fldCharType="end"/>
        </w:r>
      </w:hyperlink>
    </w:p>
    <w:p w14:paraId="745AC6A9" w14:textId="01EEEE5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4" w:history="1">
        <w:r w:rsidR="00206730" w:rsidRPr="007E7B80">
          <w:rPr>
            <w:rStyle w:val="Hyperlink"/>
            <w:noProof/>
          </w:rPr>
          <w:t>60</w:t>
        </w:r>
        <w:r w:rsidR="00206730">
          <w:rPr>
            <w:rFonts w:asciiTheme="minorHAnsi" w:eastAsiaTheme="minorEastAsia" w:hAnsiTheme="minorHAnsi" w:cstheme="minorBidi"/>
            <w:noProof/>
            <w:sz w:val="22"/>
            <w:lang w:eastAsia="en-AU"/>
          </w:rPr>
          <w:tab/>
        </w:r>
        <w:r w:rsidR="00206730" w:rsidRPr="007E7B80">
          <w:rPr>
            <w:rStyle w:val="Hyperlink"/>
            <w:noProof/>
          </w:rPr>
          <w:t>Filling casual vacancies</w:t>
        </w:r>
        <w:r w:rsidR="00206730">
          <w:rPr>
            <w:noProof/>
            <w:webHidden/>
          </w:rPr>
          <w:tab/>
        </w:r>
        <w:r w:rsidR="00206730">
          <w:rPr>
            <w:noProof/>
            <w:webHidden/>
          </w:rPr>
          <w:fldChar w:fldCharType="begin"/>
        </w:r>
        <w:r w:rsidR="00206730">
          <w:rPr>
            <w:noProof/>
            <w:webHidden/>
          </w:rPr>
          <w:instrText xml:space="preserve"> PAGEREF _Toc69014744 \h </w:instrText>
        </w:r>
        <w:r w:rsidR="00206730">
          <w:rPr>
            <w:noProof/>
            <w:webHidden/>
          </w:rPr>
        </w:r>
        <w:r w:rsidR="00206730">
          <w:rPr>
            <w:noProof/>
            <w:webHidden/>
          </w:rPr>
          <w:fldChar w:fldCharType="separate"/>
        </w:r>
        <w:r w:rsidR="00206730">
          <w:rPr>
            <w:noProof/>
            <w:webHidden/>
          </w:rPr>
          <w:t>22</w:t>
        </w:r>
        <w:r w:rsidR="00206730">
          <w:rPr>
            <w:noProof/>
            <w:webHidden/>
          </w:rPr>
          <w:fldChar w:fldCharType="end"/>
        </w:r>
      </w:hyperlink>
    </w:p>
    <w:p w14:paraId="59843A67" w14:textId="2065DEB9"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5" w:history="1">
        <w:r w:rsidR="00206730" w:rsidRPr="007E7B80">
          <w:rPr>
            <w:rStyle w:val="Hyperlink"/>
            <w:noProof/>
          </w:rPr>
          <w:t>61</w:t>
        </w:r>
        <w:r w:rsidR="00206730">
          <w:rPr>
            <w:rFonts w:asciiTheme="minorHAnsi" w:eastAsiaTheme="minorEastAsia" w:hAnsiTheme="minorHAnsi" w:cstheme="minorBidi"/>
            <w:noProof/>
            <w:sz w:val="22"/>
            <w:lang w:eastAsia="en-AU"/>
          </w:rPr>
          <w:tab/>
        </w:r>
        <w:r w:rsidR="00206730" w:rsidRPr="007E7B80">
          <w:rPr>
            <w:rStyle w:val="Hyperlink"/>
            <w:noProof/>
          </w:rPr>
          <w:t>Removal of an Officer of the Executive</w:t>
        </w:r>
        <w:r w:rsidR="00206730">
          <w:rPr>
            <w:noProof/>
            <w:webHidden/>
          </w:rPr>
          <w:tab/>
        </w:r>
        <w:r w:rsidR="00206730">
          <w:rPr>
            <w:noProof/>
            <w:webHidden/>
          </w:rPr>
          <w:fldChar w:fldCharType="begin"/>
        </w:r>
        <w:r w:rsidR="00206730">
          <w:rPr>
            <w:noProof/>
            <w:webHidden/>
          </w:rPr>
          <w:instrText xml:space="preserve"> PAGEREF _Toc69014745 \h </w:instrText>
        </w:r>
        <w:r w:rsidR="00206730">
          <w:rPr>
            <w:noProof/>
            <w:webHidden/>
          </w:rPr>
        </w:r>
        <w:r w:rsidR="00206730">
          <w:rPr>
            <w:noProof/>
            <w:webHidden/>
          </w:rPr>
          <w:fldChar w:fldCharType="separate"/>
        </w:r>
        <w:r w:rsidR="00206730">
          <w:rPr>
            <w:noProof/>
            <w:webHidden/>
          </w:rPr>
          <w:t>23</w:t>
        </w:r>
        <w:r w:rsidR="00206730">
          <w:rPr>
            <w:noProof/>
            <w:webHidden/>
          </w:rPr>
          <w:fldChar w:fldCharType="end"/>
        </w:r>
      </w:hyperlink>
    </w:p>
    <w:p w14:paraId="40C168BF" w14:textId="5722534A" w:rsidR="00206730" w:rsidRDefault="00BC622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46" w:history="1">
        <w:r w:rsidR="00206730" w:rsidRPr="007E7B80">
          <w:rPr>
            <w:rStyle w:val="Hyperlink"/>
            <w:noProof/>
          </w:rPr>
          <w:t>Division 4—Meetings of Executive</w:t>
        </w:r>
        <w:r w:rsidR="00206730">
          <w:rPr>
            <w:noProof/>
            <w:webHidden/>
          </w:rPr>
          <w:tab/>
        </w:r>
        <w:r w:rsidR="00206730">
          <w:rPr>
            <w:noProof/>
            <w:webHidden/>
          </w:rPr>
          <w:fldChar w:fldCharType="begin"/>
        </w:r>
        <w:r w:rsidR="00206730">
          <w:rPr>
            <w:noProof/>
            <w:webHidden/>
          </w:rPr>
          <w:instrText xml:space="preserve"> PAGEREF _Toc69014746 \h </w:instrText>
        </w:r>
        <w:r w:rsidR="00206730">
          <w:rPr>
            <w:noProof/>
            <w:webHidden/>
          </w:rPr>
        </w:r>
        <w:r w:rsidR="00206730">
          <w:rPr>
            <w:noProof/>
            <w:webHidden/>
          </w:rPr>
          <w:fldChar w:fldCharType="separate"/>
        </w:r>
        <w:r w:rsidR="00206730">
          <w:rPr>
            <w:noProof/>
            <w:webHidden/>
          </w:rPr>
          <w:t>23</w:t>
        </w:r>
        <w:r w:rsidR="00206730">
          <w:rPr>
            <w:noProof/>
            <w:webHidden/>
          </w:rPr>
          <w:fldChar w:fldCharType="end"/>
        </w:r>
      </w:hyperlink>
    </w:p>
    <w:p w14:paraId="56DC2D5E" w14:textId="3ADE54D0"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7" w:history="1">
        <w:r w:rsidR="00206730" w:rsidRPr="007E7B80">
          <w:rPr>
            <w:rStyle w:val="Hyperlink"/>
            <w:noProof/>
          </w:rPr>
          <w:t>62</w:t>
        </w:r>
        <w:r w:rsidR="00206730">
          <w:rPr>
            <w:rFonts w:asciiTheme="minorHAnsi" w:eastAsiaTheme="minorEastAsia" w:hAnsiTheme="minorHAnsi" w:cstheme="minorBidi"/>
            <w:noProof/>
            <w:sz w:val="22"/>
            <w:lang w:eastAsia="en-AU"/>
          </w:rPr>
          <w:tab/>
        </w:r>
        <w:r w:rsidR="00206730" w:rsidRPr="007E7B80">
          <w:rPr>
            <w:rStyle w:val="Hyperlink"/>
            <w:noProof/>
          </w:rPr>
          <w:t>Use of technology</w:t>
        </w:r>
        <w:r w:rsidR="00206730">
          <w:rPr>
            <w:noProof/>
            <w:webHidden/>
          </w:rPr>
          <w:tab/>
        </w:r>
        <w:r w:rsidR="00206730">
          <w:rPr>
            <w:noProof/>
            <w:webHidden/>
          </w:rPr>
          <w:fldChar w:fldCharType="begin"/>
        </w:r>
        <w:r w:rsidR="00206730">
          <w:rPr>
            <w:noProof/>
            <w:webHidden/>
          </w:rPr>
          <w:instrText xml:space="preserve"> PAGEREF _Toc69014747 \h </w:instrText>
        </w:r>
        <w:r w:rsidR="00206730">
          <w:rPr>
            <w:noProof/>
            <w:webHidden/>
          </w:rPr>
        </w:r>
        <w:r w:rsidR="00206730">
          <w:rPr>
            <w:noProof/>
            <w:webHidden/>
          </w:rPr>
          <w:fldChar w:fldCharType="separate"/>
        </w:r>
        <w:r w:rsidR="00206730">
          <w:rPr>
            <w:noProof/>
            <w:webHidden/>
          </w:rPr>
          <w:t>23</w:t>
        </w:r>
        <w:r w:rsidR="00206730">
          <w:rPr>
            <w:noProof/>
            <w:webHidden/>
          </w:rPr>
          <w:fldChar w:fldCharType="end"/>
        </w:r>
      </w:hyperlink>
    </w:p>
    <w:p w14:paraId="57C56203" w14:textId="06EBB93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8" w:history="1">
        <w:r w:rsidR="00206730" w:rsidRPr="007E7B80">
          <w:rPr>
            <w:rStyle w:val="Hyperlink"/>
            <w:noProof/>
          </w:rPr>
          <w:t>63</w:t>
        </w:r>
        <w:r w:rsidR="00206730">
          <w:rPr>
            <w:rFonts w:asciiTheme="minorHAnsi" w:eastAsiaTheme="minorEastAsia" w:hAnsiTheme="minorHAnsi" w:cstheme="minorBidi"/>
            <w:noProof/>
            <w:sz w:val="22"/>
            <w:lang w:eastAsia="en-AU"/>
          </w:rPr>
          <w:tab/>
        </w:r>
        <w:r w:rsidR="00206730" w:rsidRPr="007E7B80">
          <w:rPr>
            <w:rStyle w:val="Hyperlink"/>
            <w:noProof/>
          </w:rPr>
          <w:t>Meetings of Executive</w:t>
        </w:r>
        <w:r w:rsidR="00206730">
          <w:rPr>
            <w:noProof/>
            <w:webHidden/>
          </w:rPr>
          <w:tab/>
        </w:r>
        <w:r w:rsidR="00206730">
          <w:rPr>
            <w:noProof/>
            <w:webHidden/>
          </w:rPr>
          <w:fldChar w:fldCharType="begin"/>
        </w:r>
        <w:r w:rsidR="00206730">
          <w:rPr>
            <w:noProof/>
            <w:webHidden/>
          </w:rPr>
          <w:instrText xml:space="preserve"> PAGEREF _Toc69014748 \h </w:instrText>
        </w:r>
        <w:r w:rsidR="00206730">
          <w:rPr>
            <w:noProof/>
            <w:webHidden/>
          </w:rPr>
        </w:r>
        <w:r w:rsidR="00206730">
          <w:rPr>
            <w:noProof/>
            <w:webHidden/>
          </w:rPr>
          <w:fldChar w:fldCharType="separate"/>
        </w:r>
        <w:r w:rsidR="00206730">
          <w:rPr>
            <w:noProof/>
            <w:webHidden/>
          </w:rPr>
          <w:t>23</w:t>
        </w:r>
        <w:r w:rsidR="00206730">
          <w:rPr>
            <w:noProof/>
            <w:webHidden/>
          </w:rPr>
          <w:fldChar w:fldCharType="end"/>
        </w:r>
      </w:hyperlink>
    </w:p>
    <w:p w14:paraId="4A4DF863" w14:textId="7C267198"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9" w:history="1">
        <w:r w:rsidR="00206730" w:rsidRPr="007E7B80">
          <w:rPr>
            <w:rStyle w:val="Hyperlink"/>
            <w:noProof/>
          </w:rPr>
          <w:t>64</w:t>
        </w:r>
        <w:r w:rsidR="00206730">
          <w:rPr>
            <w:rFonts w:asciiTheme="minorHAnsi" w:eastAsiaTheme="minorEastAsia" w:hAnsiTheme="minorHAnsi" w:cstheme="minorBidi"/>
            <w:noProof/>
            <w:sz w:val="22"/>
            <w:lang w:eastAsia="en-AU"/>
          </w:rPr>
          <w:tab/>
        </w:r>
        <w:r w:rsidR="00206730" w:rsidRPr="007E7B80">
          <w:rPr>
            <w:rStyle w:val="Hyperlink"/>
            <w:noProof/>
          </w:rPr>
          <w:t>Notice of meetings</w:t>
        </w:r>
        <w:r w:rsidR="00206730">
          <w:rPr>
            <w:noProof/>
            <w:webHidden/>
          </w:rPr>
          <w:tab/>
        </w:r>
        <w:r w:rsidR="00206730">
          <w:rPr>
            <w:noProof/>
            <w:webHidden/>
          </w:rPr>
          <w:fldChar w:fldCharType="begin"/>
        </w:r>
        <w:r w:rsidR="00206730">
          <w:rPr>
            <w:noProof/>
            <w:webHidden/>
          </w:rPr>
          <w:instrText xml:space="preserve"> PAGEREF _Toc69014749 \h </w:instrText>
        </w:r>
        <w:r w:rsidR="00206730">
          <w:rPr>
            <w:noProof/>
            <w:webHidden/>
          </w:rPr>
        </w:r>
        <w:r w:rsidR="00206730">
          <w:rPr>
            <w:noProof/>
            <w:webHidden/>
          </w:rPr>
          <w:fldChar w:fldCharType="separate"/>
        </w:r>
        <w:r w:rsidR="00206730">
          <w:rPr>
            <w:noProof/>
            <w:webHidden/>
          </w:rPr>
          <w:t>23</w:t>
        </w:r>
        <w:r w:rsidR="00206730">
          <w:rPr>
            <w:noProof/>
            <w:webHidden/>
          </w:rPr>
          <w:fldChar w:fldCharType="end"/>
        </w:r>
      </w:hyperlink>
    </w:p>
    <w:p w14:paraId="2C3ECC00" w14:textId="099AAB5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0" w:history="1">
        <w:r w:rsidR="00206730" w:rsidRPr="007E7B80">
          <w:rPr>
            <w:rStyle w:val="Hyperlink"/>
            <w:noProof/>
          </w:rPr>
          <w:t>65</w:t>
        </w:r>
        <w:r w:rsidR="00206730">
          <w:rPr>
            <w:rFonts w:asciiTheme="minorHAnsi" w:eastAsiaTheme="minorEastAsia" w:hAnsiTheme="minorHAnsi" w:cstheme="minorBidi"/>
            <w:noProof/>
            <w:sz w:val="22"/>
            <w:lang w:eastAsia="en-AU"/>
          </w:rPr>
          <w:tab/>
        </w:r>
        <w:r w:rsidR="00206730" w:rsidRPr="007E7B80">
          <w:rPr>
            <w:rStyle w:val="Hyperlink"/>
            <w:noProof/>
          </w:rPr>
          <w:t>Urgent meetings</w:t>
        </w:r>
        <w:r w:rsidR="00206730">
          <w:rPr>
            <w:noProof/>
            <w:webHidden/>
          </w:rPr>
          <w:tab/>
        </w:r>
        <w:r w:rsidR="00206730">
          <w:rPr>
            <w:noProof/>
            <w:webHidden/>
          </w:rPr>
          <w:fldChar w:fldCharType="begin"/>
        </w:r>
        <w:r w:rsidR="00206730">
          <w:rPr>
            <w:noProof/>
            <w:webHidden/>
          </w:rPr>
          <w:instrText xml:space="preserve"> PAGEREF _Toc69014750 \h </w:instrText>
        </w:r>
        <w:r w:rsidR="00206730">
          <w:rPr>
            <w:noProof/>
            <w:webHidden/>
          </w:rPr>
        </w:r>
        <w:r w:rsidR="00206730">
          <w:rPr>
            <w:noProof/>
            <w:webHidden/>
          </w:rPr>
          <w:fldChar w:fldCharType="separate"/>
        </w:r>
        <w:r w:rsidR="00206730">
          <w:rPr>
            <w:noProof/>
            <w:webHidden/>
          </w:rPr>
          <w:t>24</w:t>
        </w:r>
        <w:r w:rsidR="00206730">
          <w:rPr>
            <w:noProof/>
            <w:webHidden/>
          </w:rPr>
          <w:fldChar w:fldCharType="end"/>
        </w:r>
      </w:hyperlink>
    </w:p>
    <w:p w14:paraId="0024F445" w14:textId="5808E3C2"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1" w:history="1">
        <w:r w:rsidR="00206730" w:rsidRPr="007E7B80">
          <w:rPr>
            <w:rStyle w:val="Hyperlink"/>
            <w:noProof/>
          </w:rPr>
          <w:t>66</w:t>
        </w:r>
        <w:r w:rsidR="00206730">
          <w:rPr>
            <w:rFonts w:asciiTheme="minorHAnsi" w:eastAsiaTheme="minorEastAsia" w:hAnsiTheme="minorHAnsi" w:cstheme="minorBidi"/>
            <w:noProof/>
            <w:sz w:val="22"/>
            <w:lang w:eastAsia="en-AU"/>
          </w:rPr>
          <w:tab/>
        </w:r>
        <w:r w:rsidR="00206730" w:rsidRPr="007E7B80">
          <w:rPr>
            <w:rStyle w:val="Hyperlink"/>
            <w:noProof/>
          </w:rPr>
          <w:t>Procedure and order of business</w:t>
        </w:r>
        <w:r w:rsidR="00206730">
          <w:rPr>
            <w:noProof/>
            <w:webHidden/>
          </w:rPr>
          <w:tab/>
        </w:r>
        <w:r w:rsidR="00206730">
          <w:rPr>
            <w:noProof/>
            <w:webHidden/>
          </w:rPr>
          <w:fldChar w:fldCharType="begin"/>
        </w:r>
        <w:r w:rsidR="00206730">
          <w:rPr>
            <w:noProof/>
            <w:webHidden/>
          </w:rPr>
          <w:instrText xml:space="preserve"> PAGEREF _Toc69014751 \h </w:instrText>
        </w:r>
        <w:r w:rsidR="00206730">
          <w:rPr>
            <w:noProof/>
            <w:webHidden/>
          </w:rPr>
        </w:r>
        <w:r w:rsidR="00206730">
          <w:rPr>
            <w:noProof/>
            <w:webHidden/>
          </w:rPr>
          <w:fldChar w:fldCharType="separate"/>
        </w:r>
        <w:r w:rsidR="00206730">
          <w:rPr>
            <w:noProof/>
            <w:webHidden/>
          </w:rPr>
          <w:t>24</w:t>
        </w:r>
        <w:r w:rsidR="00206730">
          <w:rPr>
            <w:noProof/>
            <w:webHidden/>
          </w:rPr>
          <w:fldChar w:fldCharType="end"/>
        </w:r>
      </w:hyperlink>
    </w:p>
    <w:p w14:paraId="24BBAD7F" w14:textId="08BBC2B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2" w:history="1">
        <w:r w:rsidR="00206730" w:rsidRPr="007E7B80">
          <w:rPr>
            <w:rStyle w:val="Hyperlink"/>
            <w:noProof/>
          </w:rPr>
          <w:t>67</w:t>
        </w:r>
        <w:r w:rsidR="00206730">
          <w:rPr>
            <w:rFonts w:asciiTheme="minorHAnsi" w:eastAsiaTheme="minorEastAsia" w:hAnsiTheme="minorHAnsi" w:cstheme="minorBidi"/>
            <w:noProof/>
            <w:sz w:val="22"/>
            <w:lang w:eastAsia="en-AU"/>
          </w:rPr>
          <w:tab/>
        </w:r>
        <w:r w:rsidR="00206730" w:rsidRPr="007E7B80">
          <w:rPr>
            <w:rStyle w:val="Hyperlink"/>
            <w:noProof/>
          </w:rPr>
          <w:t>Quorum</w:t>
        </w:r>
        <w:r w:rsidR="00206730">
          <w:rPr>
            <w:noProof/>
            <w:webHidden/>
          </w:rPr>
          <w:tab/>
        </w:r>
        <w:r w:rsidR="00206730">
          <w:rPr>
            <w:noProof/>
            <w:webHidden/>
          </w:rPr>
          <w:fldChar w:fldCharType="begin"/>
        </w:r>
        <w:r w:rsidR="00206730">
          <w:rPr>
            <w:noProof/>
            <w:webHidden/>
          </w:rPr>
          <w:instrText xml:space="preserve"> PAGEREF _Toc69014752 \h </w:instrText>
        </w:r>
        <w:r w:rsidR="00206730">
          <w:rPr>
            <w:noProof/>
            <w:webHidden/>
          </w:rPr>
        </w:r>
        <w:r w:rsidR="00206730">
          <w:rPr>
            <w:noProof/>
            <w:webHidden/>
          </w:rPr>
          <w:fldChar w:fldCharType="separate"/>
        </w:r>
        <w:r w:rsidR="00206730">
          <w:rPr>
            <w:noProof/>
            <w:webHidden/>
          </w:rPr>
          <w:t>24</w:t>
        </w:r>
        <w:r w:rsidR="00206730">
          <w:rPr>
            <w:noProof/>
            <w:webHidden/>
          </w:rPr>
          <w:fldChar w:fldCharType="end"/>
        </w:r>
      </w:hyperlink>
    </w:p>
    <w:p w14:paraId="4EFB9DFB" w14:textId="058B0FE3"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3" w:history="1">
        <w:r w:rsidR="00206730" w:rsidRPr="007E7B80">
          <w:rPr>
            <w:rStyle w:val="Hyperlink"/>
            <w:noProof/>
          </w:rPr>
          <w:t>68</w:t>
        </w:r>
        <w:r w:rsidR="00206730">
          <w:rPr>
            <w:rFonts w:asciiTheme="minorHAnsi" w:eastAsiaTheme="minorEastAsia" w:hAnsiTheme="minorHAnsi" w:cstheme="minorBidi"/>
            <w:noProof/>
            <w:sz w:val="22"/>
            <w:lang w:eastAsia="en-AU"/>
          </w:rPr>
          <w:tab/>
        </w:r>
        <w:r w:rsidR="00206730" w:rsidRPr="007E7B80">
          <w:rPr>
            <w:rStyle w:val="Hyperlink"/>
            <w:noProof/>
          </w:rPr>
          <w:t>Voting</w:t>
        </w:r>
        <w:r w:rsidR="00206730">
          <w:rPr>
            <w:noProof/>
            <w:webHidden/>
          </w:rPr>
          <w:tab/>
        </w:r>
        <w:r w:rsidR="00206730">
          <w:rPr>
            <w:noProof/>
            <w:webHidden/>
          </w:rPr>
          <w:fldChar w:fldCharType="begin"/>
        </w:r>
        <w:r w:rsidR="00206730">
          <w:rPr>
            <w:noProof/>
            <w:webHidden/>
          </w:rPr>
          <w:instrText xml:space="preserve"> PAGEREF _Toc69014753 \h </w:instrText>
        </w:r>
        <w:r w:rsidR="00206730">
          <w:rPr>
            <w:noProof/>
            <w:webHidden/>
          </w:rPr>
        </w:r>
        <w:r w:rsidR="00206730">
          <w:rPr>
            <w:noProof/>
            <w:webHidden/>
          </w:rPr>
          <w:fldChar w:fldCharType="separate"/>
        </w:r>
        <w:r w:rsidR="00206730">
          <w:rPr>
            <w:noProof/>
            <w:webHidden/>
          </w:rPr>
          <w:t>24</w:t>
        </w:r>
        <w:r w:rsidR="00206730">
          <w:rPr>
            <w:noProof/>
            <w:webHidden/>
          </w:rPr>
          <w:fldChar w:fldCharType="end"/>
        </w:r>
      </w:hyperlink>
    </w:p>
    <w:p w14:paraId="25E87AEE" w14:textId="3FB2B2E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4" w:history="1">
        <w:r w:rsidR="00206730" w:rsidRPr="007E7B80">
          <w:rPr>
            <w:rStyle w:val="Hyperlink"/>
            <w:noProof/>
          </w:rPr>
          <w:t>69</w:t>
        </w:r>
        <w:r w:rsidR="00206730">
          <w:rPr>
            <w:rFonts w:asciiTheme="minorHAnsi" w:eastAsiaTheme="minorEastAsia" w:hAnsiTheme="minorHAnsi" w:cstheme="minorBidi"/>
            <w:noProof/>
            <w:sz w:val="22"/>
            <w:lang w:eastAsia="en-AU"/>
          </w:rPr>
          <w:tab/>
        </w:r>
        <w:r w:rsidR="00206730" w:rsidRPr="007E7B80">
          <w:rPr>
            <w:rStyle w:val="Hyperlink"/>
            <w:noProof/>
          </w:rPr>
          <w:t>Proxy Votes</w:t>
        </w:r>
        <w:r w:rsidR="00206730">
          <w:rPr>
            <w:noProof/>
            <w:webHidden/>
          </w:rPr>
          <w:tab/>
        </w:r>
        <w:r w:rsidR="00206730">
          <w:rPr>
            <w:noProof/>
            <w:webHidden/>
          </w:rPr>
          <w:fldChar w:fldCharType="begin"/>
        </w:r>
        <w:r w:rsidR="00206730">
          <w:rPr>
            <w:noProof/>
            <w:webHidden/>
          </w:rPr>
          <w:instrText xml:space="preserve"> PAGEREF _Toc69014754 \h </w:instrText>
        </w:r>
        <w:r w:rsidR="00206730">
          <w:rPr>
            <w:noProof/>
            <w:webHidden/>
          </w:rPr>
        </w:r>
        <w:r w:rsidR="00206730">
          <w:rPr>
            <w:noProof/>
            <w:webHidden/>
          </w:rPr>
          <w:fldChar w:fldCharType="separate"/>
        </w:r>
        <w:r w:rsidR="00206730">
          <w:rPr>
            <w:noProof/>
            <w:webHidden/>
          </w:rPr>
          <w:t>24</w:t>
        </w:r>
        <w:r w:rsidR="00206730">
          <w:rPr>
            <w:noProof/>
            <w:webHidden/>
          </w:rPr>
          <w:fldChar w:fldCharType="end"/>
        </w:r>
      </w:hyperlink>
    </w:p>
    <w:p w14:paraId="62C0C0A5" w14:textId="45F3B56D"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5" w:history="1">
        <w:r w:rsidR="00206730" w:rsidRPr="007E7B80">
          <w:rPr>
            <w:rStyle w:val="Hyperlink"/>
            <w:noProof/>
          </w:rPr>
          <w:t>70</w:t>
        </w:r>
        <w:r w:rsidR="00206730">
          <w:rPr>
            <w:rFonts w:asciiTheme="minorHAnsi" w:eastAsiaTheme="minorEastAsia" w:hAnsiTheme="minorHAnsi" w:cstheme="minorBidi"/>
            <w:noProof/>
            <w:sz w:val="22"/>
            <w:lang w:eastAsia="en-AU"/>
          </w:rPr>
          <w:tab/>
        </w:r>
        <w:r w:rsidR="00206730" w:rsidRPr="007E7B80">
          <w:rPr>
            <w:rStyle w:val="Hyperlink"/>
            <w:noProof/>
          </w:rPr>
          <w:t>Conflict of interest</w:t>
        </w:r>
        <w:r w:rsidR="00206730">
          <w:rPr>
            <w:noProof/>
            <w:webHidden/>
          </w:rPr>
          <w:tab/>
        </w:r>
        <w:r w:rsidR="00206730">
          <w:rPr>
            <w:noProof/>
            <w:webHidden/>
          </w:rPr>
          <w:fldChar w:fldCharType="begin"/>
        </w:r>
        <w:r w:rsidR="00206730">
          <w:rPr>
            <w:noProof/>
            <w:webHidden/>
          </w:rPr>
          <w:instrText xml:space="preserve"> PAGEREF _Toc69014755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17AB5F06" w14:textId="781A5CDC"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6" w:history="1">
        <w:r w:rsidR="00206730" w:rsidRPr="007E7B80">
          <w:rPr>
            <w:rStyle w:val="Hyperlink"/>
            <w:noProof/>
          </w:rPr>
          <w:t>71</w:t>
        </w:r>
        <w:r w:rsidR="00206730">
          <w:rPr>
            <w:rFonts w:asciiTheme="minorHAnsi" w:eastAsiaTheme="minorEastAsia" w:hAnsiTheme="minorHAnsi" w:cstheme="minorBidi"/>
            <w:noProof/>
            <w:sz w:val="22"/>
            <w:lang w:eastAsia="en-AU"/>
          </w:rPr>
          <w:tab/>
        </w:r>
        <w:r w:rsidR="00206730" w:rsidRPr="007E7B80">
          <w:rPr>
            <w:rStyle w:val="Hyperlink"/>
            <w:noProof/>
          </w:rPr>
          <w:t>Minutes of meeting</w:t>
        </w:r>
        <w:r w:rsidR="00206730">
          <w:rPr>
            <w:noProof/>
            <w:webHidden/>
          </w:rPr>
          <w:tab/>
        </w:r>
        <w:r w:rsidR="00206730">
          <w:rPr>
            <w:noProof/>
            <w:webHidden/>
          </w:rPr>
          <w:fldChar w:fldCharType="begin"/>
        </w:r>
        <w:r w:rsidR="00206730">
          <w:rPr>
            <w:noProof/>
            <w:webHidden/>
          </w:rPr>
          <w:instrText xml:space="preserve"> PAGEREF _Toc69014756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24691DEE" w14:textId="6CD0F77B"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7" w:history="1">
        <w:r w:rsidR="00206730" w:rsidRPr="007E7B80">
          <w:rPr>
            <w:rStyle w:val="Hyperlink"/>
            <w:noProof/>
          </w:rPr>
          <w:t>72</w:t>
        </w:r>
        <w:r w:rsidR="00206730">
          <w:rPr>
            <w:rFonts w:asciiTheme="minorHAnsi" w:eastAsiaTheme="minorEastAsia" w:hAnsiTheme="minorHAnsi" w:cstheme="minorBidi"/>
            <w:noProof/>
            <w:sz w:val="22"/>
            <w:lang w:eastAsia="en-AU"/>
          </w:rPr>
          <w:tab/>
        </w:r>
        <w:r w:rsidR="00206730" w:rsidRPr="007E7B80">
          <w:rPr>
            <w:rStyle w:val="Hyperlink"/>
            <w:noProof/>
          </w:rPr>
          <w:t>Leave of absence</w:t>
        </w:r>
        <w:r w:rsidR="00206730">
          <w:rPr>
            <w:noProof/>
            <w:webHidden/>
          </w:rPr>
          <w:tab/>
        </w:r>
        <w:r w:rsidR="00206730">
          <w:rPr>
            <w:noProof/>
            <w:webHidden/>
          </w:rPr>
          <w:fldChar w:fldCharType="begin"/>
        </w:r>
        <w:r w:rsidR="00206730">
          <w:rPr>
            <w:noProof/>
            <w:webHidden/>
          </w:rPr>
          <w:instrText xml:space="preserve"> PAGEREF _Toc69014757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6FAE0881" w14:textId="1CC02E35"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58" w:history="1">
        <w:r w:rsidR="00206730" w:rsidRPr="007E7B80">
          <w:rPr>
            <w:rStyle w:val="Hyperlink"/>
            <w:noProof/>
          </w:rPr>
          <w:t>PART 6—FINANCIAL MATTERS</w:t>
        </w:r>
        <w:r w:rsidR="00206730">
          <w:rPr>
            <w:noProof/>
            <w:webHidden/>
          </w:rPr>
          <w:tab/>
        </w:r>
        <w:r w:rsidR="00206730">
          <w:rPr>
            <w:noProof/>
            <w:webHidden/>
          </w:rPr>
          <w:fldChar w:fldCharType="begin"/>
        </w:r>
        <w:r w:rsidR="00206730">
          <w:rPr>
            <w:noProof/>
            <w:webHidden/>
          </w:rPr>
          <w:instrText xml:space="preserve"> PAGEREF _Toc69014758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02891CED" w14:textId="79361C3F"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9" w:history="1">
        <w:r w:rsidR="00206730" w:rsidRPr="007E7B80">
          <w:rPr>
            <w:rStyle w:val="Hyperlink"/>
            <w:noProof/>
          </w:rPr>
          <w:t>73</w:t>
        </w:r>
        <w:r w:rsidR="00206730">
          <w:rPr>
            <w:rFonts w:asciiTheme="minorHAnsi" w:eastAsiaTheme="minorEastAsia" w:hAnsiTheme="minorHAnsi" w:cstheme="minorBidi"/>
            <w:noProof/>
            <w:sz w:val="22"/>
            <w:lang w:eastAsia="en-AU"/>
          </w:rPr>
          <w:tab/>
        </w:r>
        <w:r w:rsidR="00206730" w:rsidRPr="007E7B80">
          <w:rPr>
            <w:rStyle w:val="Hyperlink"/>
            <w:noProof/>
          </w:rPr>
          <w:t>Source of funds</w:t>
        </w:r>
        <w:r w:rsidR="00206730">
          <w:rPr>
            <w:noProof/>
            <w:webHidden/>
          </w:rPr>
          <w:tab/>
        </w:r>
        <w:r w:rsidR="00206730">
          <w:rPr>
            <w:noProof/>
            <w:webHidden/>
          </w:rPr>
          <w:fldChar w:fldCharType="begin"/>
        </w:r>
        <w:r w:rsidR="00206730">
          <w:rPr>
            <w:noProof/>
            <w:webHidden/>
          </w:rPr>
          <w:instrText xml:space="preserve"> PAGEREF _Toc69014759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61275E7A" w14:textId="5DE4178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0" w:history="1">
        <w:r w:rsidR="00206730" w:rsidRPr="007E7B80">
          <w:rPr>
            <w:rStyle w:val="Hyperlink"/>
            <w:noProof/>
          </w:rPr>
          <w:t>74</w:t>
        </w:r>
        <w:r w:rsidR="00206730">
          <w:rPr>
            <w:rFonts w:asciiTheme="minorHAnsi" w:eastAsiaTheme="minorEastAsia" w:hAnsiTheme="minorHAnsi" w:cstheme="minorBidi"/>
            <w:noProof/>
            <w:sz w:val="22"/>
            <w:lang w:eastAsia="en-AU"/>
          </w:rPr>
          <w:tab/>
        </w:r>
        <w:r w:rsidR="00206730" w:rsidRPr="007E7B80">
          <w:rPr>
            <w:rStyle w:val="Hyperlink"/>
            <w:noProof/>
          </w:rPr>
          <w:t>Management of funds</w:t>
        </w:r>
        <w:r w:rsidR="00206730">
          <w:rPr>
            <w:noProof/>
            <w:webHidden/>
          </w:rPr>
          <w:tab/>
        </w:r>
        <w:r w:rsidR="00206730">
          <w:rPr>
            <w:noProof/>
            <w:webHidden/>
          </w:rPr>
          <w:fldChar w:fldCharType="begin"/>
        </w:r>
        <w:r w:rsidR="00206730">
          <w:rPr>
            <w:noProof/>
            <w:webHidden/>
          </w:rPr>
          <w:instrText xml:space="preserve"> PAGEREF _Toc69014760 \h </w:instrText>
        </w:r>
        <w:r w:rsidR="00206730">
          <w:rPr>
            <w:noProof/>
            <w:webHidden/>
          </w:rPr>
        </w:r>
        <w:r w:rsidR="00206730">
          <w:rPr>
            <w:noProof/>
            <w:webHidden/>
          </w:rPr>
          <w:fldChar w:fldCharType="separate"/>
        </w:r>
        <w:r w:rsidR="00206730">
          <w:rPr>
            <w:noProof/>
            <w:webHidden/>
          </w:rPr>
          <w:t>25</w:t>
        </w:r>
        <w:r w:rsidR="00206730">
          <w:rPr>
            <w:noProof/>
            <w:webHidden/>
          </w:rPr>
          <w:fldChar w:fldCharType="end"/>
        </w:r>
      </w:hyperlink>
    </w:p>
    <w:p w14:paraId="3E6058DF" w14:textId="26AFD845"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1" w:history="1">
        <w:r w:rsidR="00206730" w:rsidRPr="007E7B80">
          <w:rPr>
            <w:rStyle w:val="Hyperlink"/>
            <w:noProof/>
          </w:rPr>
          <w:t>75</w:t>
        </w:r>
        <w:r w:rsidR="00206730">
          <w:rPr>
            <w:rFonts w:asciiTheme="minorHAnsi" w:eastAsiaTheme="minorEastAsia" w:hAnsiTheme="minorHAnsi" w:cstheme="minorBidi"/>
            <w:noProof/>
            <w:sz w:val="22"/>
            <w:lang w:eastAsia="en-AU"/>
          </w:rPr>
          <w:tab/>
        </w:r>
        <w:r w:rsidR="00206730" w:rsidRPr="007E7B80">
          <w:rPr>
            <w:rStyle w:val="Hyperlink"/>
            <w:noProof/>
          </w:rPr>
          <w:t>Financial records</w:t>
        </w:r>
        <w:r w:rsidR="00206730">
          <w:rPr>
            <w:noProof/>
            <w:webHidden/>
          </w:rPr>
          <w:tab/>
        </w:r>
        <w:r w:rsidR="00206730">
          <w:rPr>
            <w:noProof/>
            <w:webHidden/>
          </w:rPr>
          <w:fldChar w:fldCharType="begin"/>
        </w:r>
        <w:r w:rsidR="00206730">
          <w:rPr>
            <w:noProof/>
            <w:webHidden/>
          </w:rPr>
          <w:instrText xml:space="preserve"> PAGEREF _Toc69014761 \h </w:instrText>
        </w:r>
        <w:r w:rsidR="00206730">
          <w:rPr>
            <w:noProof/>
            <w:webHidden/>
          </w:rPr>
        </w:r>
        <w:r w:rsidR="00206730">
          <w:rPr>
            <w:noProof/>
            <w:webHidden/>
          </w:rPr>
          <w:fldChar w:fldCharType="separate"/>
        </w:r>
        <w:r w:rsidR="00206730">
          <w:rPr>
            <w:noProof/>
            <w:webHidden/>
          </w:rPr>
          <w:t>26</w:t>
        </w:r>
        <w:r w:rsidR="00206730">
          <w:rPr>
            <w:noProof/>
            <w:webHidden/>
          </w:rPr>
          <w:fldChar w:fldCharType="end"/>
        </w:r>
      </w:hyperlink>
    </w:p>
    <w:p w14:paraId="113E38BC" w14:textId="3AA951C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2" w:history="1">
        <w:r w:rsidR="00206730" w:rsidRPr="007E7B80">
          <w:rPr>
            <w:rStyle w:val="Hyperlink"/>
            <w:noProof/>
          </w:rPr>
          <w:t>76</w:t>
        </w:r>
        <w:r w:rsidR="00206730">
          <w:rPr>
            <w:rFonts w:asciiTheme="minorHAnsi" w:eastAsiaTheme="minorEastAsia" w:hAnsiTheme="minorHAnsi" w:cstheme="minorBidi"/>
            <w:noProof/>
            <w:sz w:val="22"/>
            <w:lang w:eastAsia="en-AU"/>
          </w:rPr>
          <w:tab/>
        </w:r>
        <w:r w:rsidR="00206730" w:rsidRPr="007E7B80">
          <w:rPr>
            <w:rStyle w:val="Hyperlink"/>
            <w:noProof/>
          </w:rPr>
          <w:t>Financial statements</w:t>
        </w:r>
        <w:r w:rsidR="00206730">
          <w:rPr>
            <w:noProof/>
            <w:webHidden/>
          </w:rPr>
          <w:tab/>
        </w:r>
        <w:r w:rsidR="00206730">
          <w:rPr>
            <w:noProof/>
            <w:webHidden/>
          </w:rPr>
          <w:fldChar w:fldCharType="begin"/>
        </w:r>
        <w:r w:rsidR="00206730">
          <w:rPr>
            <w:noProof/>
            <w:webHidden/>
          </w:rPr>
          <w:instrText xml:space="preserve"> PAGEREF _Toc69014762 \h </w:instrText>
        </w:r>
        <w:r w:rsidR="00206730">
          <w:rPr>
            <w:noProof/>
            <w:webHidden/>
          </w:rPr>
        </w:r>
        <w:r w:rsidR="00206730">
          <w:rPr>
            <w:noProof/>
            <w:webHidden/>
          </w:rPr>
          <w:fldChar w:fldCharType="separate"/>
        </w:r>
        <w:r w:rsidR="00206730">
          <w:rPr>
            <w:noProof/>
            <w:webHidden/>
          </w:rPr>
          <w:t>26</w:t>
        </w:r>
        <w:r w:rsidR="00206730">
          <w:rPr>
            <w:noProof/>
            <w:webHidden/>
          </w:rPr>
          <w:fldChar w:fldCharType="end"/>
        </w:r>
      </w:hyperlink>
    </w:p>
    <w:p w14:paraId="1B132FFC" w14:textId="2913D0E9" w:rsidR="00206730" w:rsidRDefault="00BC622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63" w:history="1">
        <w:r w:rsidR="00206730" w:rsidRPr="007E7B80">
          <w:rPr>
            <w:rStyle w:val="Hyperlink"/>
            <w:noProof/>
          </w:rPr>
          <w:t>PART 7—GENERAL MATTERS</w:t>
        </w:r>
        <w:r w:rsidR="00206730">
          <w:rPr>
            <w:noProof/>
            <w:webHidden/>
          </w:rPr>
          <w:tab/>
        </w:r>
        <w:r w:rsidR="00206730">
          <w:rPr>
            <w:noProof/>
            <w:webHidden/>
          </w:rPr>
          <w:fldChar w:fldCharType="begin"/>
        </w:r>
        <w:r w:rsidR="00206730">
          <w:rPr>
            <w:noProof/>
            <w:webHidden/>
          </w:rPr>
          <w:instrText xml:space="preserve"> PAGEREF _Toc69014763 \h </w:instrText>
        </w:r>
        <w:r w:rsidR="00206730">
          <w:rPr>
            <w:noProof/>
            <w:webHidden/>
          </w:rPr>
        </w:r>
        <w:r w:rsidR="00206730">
          <w:rPr>
            <w:noProof/>
            <w:webHidden/>
          </w:rPr>
          <w:fldChar w:fldCharType="separate"/>
        </w:r>
        <w:r w:rsidR="00206730">
          <w:rPr>
            <w:noProof/>
            <w:webHidden/>
          </w:rPr>
          <w:t>26</w:t>
        </w:r>
        <w:r w:rsidR="00206730">
          <w:rPr>
            <w:noProof/>
            <w:webHidden/>
          </w:rPr>
          <w:fldChar w:fldCharType="end"/>
        </w:r>
      </w:hyperlink>
    </w:p>
    <w:p w14:paraId="4A24860D" w14:textId="60A38C29"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4" w:history="1">
        <w:r w:rsidR="00206730" w:rsidRPr="007E7B80">
          <w:rPr>
            <w:rStyle w:val="Hyperlink"/>
            <w:noProof/>
          </w:rPr>
          <w:t>77</w:t>
        </w:r>
        <w:r w:rsidR="00206730">
          <w:rPr>
            <w:rFonts w:asciiTheme="minorHAnsi" w:eastAsiaTheme="minorEastAsia" w:hAnsiTheme="minorHAnsi" w:cstheme="minorBidi"/>
            <w:noProof/>
            <w:sz w:val="22"/>
            <w:lang w:eastAsia="en-AU"/>
          </w:rPr>
          <w:tab/>
        </w:r>
        <w:r w:rsidR="00206730" w:rsidRPr="007E7B80">
          <w:rPr>
            <w:rStyle w:val="Hyperlink"/>
            <w:noProof/>
          </w:rPr>
          <w:t>Common seal</w:t>
        </w:r>
        <w:r w:rsidR="00206730">
          <w:rPr>
            <w:noProof/>
            <w:webHidden/>
          </w:rPr>
          <w:tab/>
        </w:r>
        <w:r w:rsidR="00206730">
          <w:rPr>
            <w:noProof/>
            <w:webHidden/>
          </w:rPr>
          <w:fldChar w:fldCharType="begin"/>
        </w:r>
        <w:r w:rsidR="00206730">
          <w:rPr>
            <w:noProof/>
            <w:webHidden/>
          </w:rPr>
          <w:instrText xml:space="preserve"> PAGEREF _Toc69014764 \h </w:instrText>
        </w:r>
        <w:r w:rsidR="00206730">
          <w:rPr>
            <w:noProof/>
            <w:webHidden/>
          </w:rPr>
        </w:r>
        <w:r w:rsidR="00206730">
          <w:rPr>
            <w:noProof/>
            <w:webHidden/>
          </w:rPr>
          <w:fldChar w:fldCharType="separate"/>
        </w:r>
        <w:r w:rsidR="00206730">
          <w:rPr>
            <w:noProof/>
            <w:webHidden/>
          </w:rPr>
          <w:t>26</w:t>
        </w:r>
        <w:r w:rsidR="00206730">
          <w:rPr>
            <w:noProof/>
            <w:webHidden/>
          </w:rPr>
          <w:fldChar w:fldCharType="end"/>
        </w:r>
      </w:hyperlink>
    </w:p>
    <w:p w14:paraId="763780B4" w14:textId="17F00A3B"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5" w:history="1">
        <w:r w:rsidR="00206730" w:rsidRPr="007E7B80">
          <w:rPr>
            <w:rStyle w:val="Hyperlink"/>
            <w:noProof/>
          </w:rPr>
          <w:t>78</w:t>
        </w:r>
        <w:r w:rsidR="00206730">
          <w:rPr>
            <w:rFonts w:asciiTheme="minorHAnsi" w:eastAsiaTheme="minorEastAsia" w:hAnsiTheme="minorHAnsi" w:cstheme="minorBidi"/>
            <w:noProof/>
            <w:sz w:val="22"/>
            <w:lang w:eastAsia="en-AU"/>
          </w:rPr>
          <w:tab/>
        </w:r>
        <w:r w:rsidR="00206730" w:rsidRPr="007E7B80">
          <w:rPr>
            <w:rStyle w:val="Hyperlink"/>
            <w:noProof/>
          </w:rPr>
          <w:t>Registered address</w:t>
        </w:r>
        <w:r w:rsidR="00206730">
          <w:rPr>
            <w:noProof/>
            <w:webHidden/>
          </w:rPr>
          <w:tab/>
        </w:r>
        <w:r w:rsidR="00206730">
          <w:rPr>
            <w:noProof/>
            <w:webHidden/>
          </w:rPr>
          <w:fldChar w:fldCharType="begin"/>
        </w:r>
        <w:r w:rsidR="00206730">
          <w:rPr>
            <w:noProof/>
            <w:webHidden/>
          </w:rPr>
          <w:instrText xml:space="preserve"> PAGEREF _Toc69014765 \h </w:instrText>
        </w:r>
        <w:r w:rsidR="00206730">
          <w:rPr>
            <w:noProof/>
            <w:webHidden/>
          </w:rPr>
        </w:r>
        <w:r w:rsidR="00206730">
          <w:rPr>
            <w:noProof/>
            <w:webHidden/>
          </w:rPr>
          <w:fldChar w:fldCharType="separate"/>
        </w:r>
        <w:r w:rsidR="00206730">
          <w:rPr>
            <w:noProof/>
            <w:webHidden/>
          </w:rPr>
          <w:t>26</w:t>
        </w:r>
        <w:r w:rsidR="00206730">
          <w:rPr>
            <w:noProof/>
            <w:webHidden/>
          </w:rPr>
          <w:fldChar w:fldCharType="end"/>
        </w:r>
      </w:hyperlink>
    </w:p>
    <w:p w14:paraId="4A516D61" w14:textId="19C244F1"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6" w:history="1">
        <w:r w:rsidR="00206730" w:rsidRPr="007E7B80">
          <w:rPr>
            <w:rStyle w:val="Hyperlink"/>
            <w:noProof/>
          </w:rPr>
          <w:t>79</w:t>
        </w:r>
        <w:r w:rsidR="00206730">
          <w:rPr>
            <w:rFonts w:asciiTheme="minorHAnsi" w:eastAsiaTheme="minorEastAsia" w:hAnsiTheme="minorHAnsi" w:cstheme="minorBidi"/>
            <w:noProof/>
            <w:sz w:val="22"/>
            <w:lang w:eastAsia="en-AU"/>
          </w:rPr>
          <w:tab/>
        </w:r>
        <w:r w:rsidR="00206730" w:rsidRPr="007E7B80">
          <w:rPr>
            <w:rStyle w:val="Hyperlink"/>
            <w:noProof/>
          </w:rPr>
          <w:t>Notice requirements</w:t>
        </w:r>
        <w:r w:rsidR="00206730">
          <w:rPr>
            <w:noProof/>
            <w:webHidden/>
          </w:rPr>
          <w:tab/>
        </w:r>
        <w:r w:rsidR="00206730">
          <w:rPr>
            <w:noProof/>
            <w:webHidden/>
          </w:rPr>
          <w:fldChar w:fldCharType="begin"/>
        </w:r>
        <w:r w:rsidR="00206730">
          <w:rPr>
            <w:noProof/>
            <w:webHidden/>
          </w:rPr>
          <w:instrText xml:space="preserve"> PAGEREF _Toc69014766 \h </w:instrText>
        </w:r>
        <w:r w:rsidR="00206730">
          <w:rPr>
            <w:noProof/>
            <w:webHidden/>
          </w:rPr>
        </w:r>
        <w:r w:rsidR="00206730">
          <w:rPr>
            <w:noProof/>
            <w:webHidden/>
          </w:rPr>
          <w:fldChar w:fldCharType="separate"/>
        </w:r>
        <w:r w:rsidR="00206730">
          <w:rPr>
            <w:noProof/>
            <w:webHidden/>
          </w:rPr>
          <w:t>27</w:t>
        </w:r>
        <w:r w:rsidR="00206730">
          <w:rPr>
            <w:noProof/>
            <w:webHidden/>
          </w:rPr>
          <w:fldChar w:fldCharType="end"/>
        </w:r>
      </w:hyperlink>
    </w:p>
    <w:p w14:paraId="30DE02F9" w14:textId="755013A6"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7" w:history="1">
        <w:r w:rsidR="00206730" w:rsidRPr="007E7B80">
          <w:rPr>
            <w:rStyle w:val="Hyperlink"/>
            <w:noProof/>
          </w:rPr>
          <w:t>80</w:t>
        </w:r>
        <w:r w:rsidR="00206730">
          <w:rPr>
            <w:rFonts w:asciiTheme="minorHAnsi" w:eastAsiaTheme="minorEastAsia" w:hAnsiTheme="minorHAnsi" w:cstheme="minorBidi"/>
            <w:noProof/>
            <w:sz w:val="22"/>
            <w:lang w:eastAsia="en-AU"/>
          </w:rPr>
          <w:tab/>
        </w:r>
        <w:r w:rsidR="00206730" w:rsidRPr="007E7B80">
          <w:rPr>
            <w:rStyle w:val="Hyperlink"/>
            <w:noProof/>
          </w:rPr>
          <w:t>Custody and inspection of books and records</w:t>
        </w:r>
        <w:r w:rsidR="00206730">
          <w:rPr>
            <w:noProof/>
            <w:webHidden/>
          </w:rPr>
          <w:tab/>
        </w:r>
        <w:r w:rsidR="00206730">
          <w:rPr>
            <w:noProof/>
            <w:webHidden/>
          </w:rPr>
          <w:fldChar w:fldCharType="begin"/>
        </w:r>
        <w:r w:rsidR="00206730">
          <w:rPr>
            <w:noProof/>
            <w:webHidden/>
          </w:rPr>
          <w:instrText xml:space="preserve"> PAGEREF _Toc69014767 \h </w:instrText>
        </w:r>
        <w:r w:rsidR="00206730">
          <w:rPr>
            <w:noProof/>
            <w:webHidden/>
          </w:rPr>
        </w:r>
        <w:r w:rsidR="00206730">
          <w:rPr>
            <w:noProof/>
            <w:webHidden/>
          </w:rPr>
          <w:fldChar w:fldCharType="separate"/>
        </w:r>
        <w:r w:rsidR="00206730">
          <w:rPr>
            <w:noProof/>
            <w:webHidden/>
          </w:rPr>
          <w:t>27</w:t>
        </w:r>
        <w:r w:rsidR="00206730">
          <w:rPr>
            <w:noProof/>
            <w:webHidden/>
          </w:rPr>
          <w:fldChar w:fldCharType="end"/>
        </w:r>
      </w:hyperlink>
    </w:p>
    <w:p w14:paraId="5024D10A" w14:textId="041DDE3A"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8" w:history="1">
        <w:r w:rsidR="00206730" w:rsidRPr="007E7B80">
          <w:rPr>
            <w:rStyle w:val="Hyperlink"/>
            <w:noProof/>
          </w:rPr>
          <w:t>81</w:t>
        </w:r>
        <w:r w:rsidR="00206730">
          <w:rPr>
            <w:rFonts w:asciiTheme="minorHAnsi" w:eastAsiaTheme="minorEastAsia" w:hAnsiTheme="minorHAnsi" w:cstheme="minorBidi"/>
            <w:noProof/>
            <w:sz w:val="22"/>
            <w:lang w:eastAsia="en-AU"/>
          </w:rPr>
          <w:tab/>
        </w:r>
        <w:r w:rsidR="00206730" w:rsidRPr="007E7B80">
          <w:rPr>
            <w:rStyle w:val="Hyperlink"/>
            <w:noProof/>
          </w:rPr>
          <w:t>Winding up and cancellation</w:t>
        </w:r>
        <w:r w:rsidR="00206730">
          <w:rPr>
            <w:noProof/>
            <w:webHidden/>
          </w:rPr>
          <w:tab/>
        </w:r>
        <w:r w:rsidR="00206730">
          <w:rPr>
            <w:noProof/>
            <w:webHidden/>
          </w:rPr>
          <w:fldChar w:fldCharType="begin"/>
        </w:r>
        <w:r w:rsidR="00206730">
          <w:rPr>
            <w:noProof/>
            <w:webHidden/>
          </w:rPr>
          <w:instrText xml:space="preserve"> PAGEREF _Toc69014768 \h </w:instrText>
        </w:r>
        <w:r w:rsidR="00206730">
          <w:rPr>
            <w:noProof/>
            <w:webHidden/>
          </w:rPr>
        </w:r>
        <w:r w:rsidR="00206730">
          <w:rPr>
            <w:noProof/>
            <w:webHidden/>
          </w:rPr>
          <w:fldChar w:fldCharType="separate"/>
        </w:r>
        <w:r w:rsidR="00206730">
          <w:rPr>
            <w:noProof/>
            <w:webHidden/>
          </w:rPr>
          <w:t>28</w:t>
        </w:r>
        <w:r w:rsidR="00206730">
          <w:rPr>
            <w:noProof/>
            <w:webHidden/>
          </w:rPr>
          <w:fldChar w:fldCharType="end"/>
        </w:r>
      </w:hyperlink>
    </w:p>
    <w:p w14:paraId="2F744A85" w14:textId="47DB8D02" w:rsidR="00206730" w:rsidRDefault="00BC622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9" w:history="1">
        <w:r w:rsidR="00206730" w:rsidRPr="007E7B80">
          <w:rPr>
            <w:rStyle w:val="Hyperlink"/>
            <w:noProof/>
          </w:rPr>
          <w:t>82</w:t>
        </w:r>
        <w:r w:rsidR="00206730">
          <w:rPr>
            <w:rFonts w:asciiTheme="minorHAnsi" w:eastAsiaTheme="minorEastAsia" w:hAnsiTheme="minorHAnsi" w:cstheme="minorBidi"/>
            <w:noProof/>
            <w:sz w:val="22"/>
            <w:lang w:eastAsia="en-AU"/>
          </w:rPr>
          <w:tab/>
        </w:r>
        <w:r w:rsidR="00206730" w:rsidRPr="007E7B80">
          <w:rPr>
            <w:rStyle w:val="Hyperlink"/>
            <w:noProof/>
          </w:rPr>
          <w:t>Alteration of Rules</w:t>
        </w:r>
        <w:r w:rsidR="00206730">
          <w:rPr>
            <w:noProof/>
            <w:webHidden/>
          </w:rPr>
          <w:tab/>
        </w:r>
        <w:r w:rsidR="00206730">
          <w:rPr>
            <w:noProof/>
            <w:webHidden/>
          </w:rPr>
          <w:fldChar w:fldCharType="begin"/>
        </w:r>
        <w:r w:rsidR="00206730">
          <w:rPr>
            <w:noProof/>
            <w:webHidden/>
          </w:rPr>
          <w:instrText xml:space="preserve"> PAGEREF _Toc69014769 \h </w:instrText>
        </w:r>
        <w:r w:rsidR="00206730">
          <w:rPr>
            <w:noProof/>
            <w:webHidden/>
          </w:rPr>
        </w:r>
        <w:r w:rsidR="00206730">
          <w:rPr>
            <w:noProof/>
            <w:webHidden/>
          </w:rPr>
          <w:fldChar w:fldCharType="separate"/>
        </w:r>
        <w:r w:rsidR="00206730">
          <w:rPr>
            <w:noProof/>
            <w:webHidden/>
          </w:rPr>
          <w:t>28</w:t>
        </w:r>
        <w:r w:rsidR="00206730">
          <w:rPr>
            <w:noProof/>
            <w:webHidden/>
          </w:rPr>
          <w:fldChar w:fldCharType="end"/>
        </w:r>
      </w:hyperlink>
    </w:p>
    <w:p w14:paraId="6AA50DB0" w14:textId="1B5B9AA6" w:rsidR="005934C2" w:rsidRPr="00206730" w:rsidRDefault="002F434B" w:rsidP="005E5B94">
      <w:pPr>
        <w:tabs>
          <w:tab w:val="right" w:pos="7938"/>
        </w:tabs>
        <w:rPr>
          <w:b/>
          <w:bCs/>
        </w:rPr>
      </w:pPr>
      <w:r w:rsidRPr="00206730">
        <w:rPr>
          <w:b/>
          <w:caps/>
          <w:sz w:val="20"/>
          <w:szCs w:val="24"/>
        </w:rPr>
        <w:fldChar w:fldCharType="end"/>
      </w:r>
      <w:r w:rsidR="00107097" w:rsidRPr="00206730">
        <w:br w:type="page"/>
      </w:r>
      <w:r w:rsidR="006E1C2C" w:rsidRPr="00206730">
        <w:rPr>
          <w:b/>
          <w:bCs/>
        </w:rPr>
        <w:lastRenderedPageBreak/>
        <w:t xml:space="preserve"> Rules for </w:t>
      </w:r>
      <w:bookmarkEnd w:id="2"/>
      <w:bookmarkEnd w:id="3"/>
      <w:r w:rsidR="004319F7" w:rsidRPr="00206730">
        <w:rPr>
          <w:b/>
          <w:bCs/>
        </w:rPr>
        <w:t>Orientation and Mobility Association Australasia Inc.</w:t>
      </w:r>
    </w:p>
    <w:p w14:paraId="69DF3E09" w14:textId="77777777" w:rsidR="006E1C2C" w:rsidRPr="00206730" w:rsidRDefault="006E1C2C" w:rsidP="005160CC">
      <w:pPr>
        <w:pStyle w:val="Heading1"/>
        <w:rPr>
          <w:lang w:val="en-AU"/>
        </w:rPr>
      </w:pPr>
      <w:bookmarkStart w:id="4" w:name="_Toc340148070"/>
      <w:bookmarkStart w:id="5" w:name="_Toc340226904"/>
      <w:bookmarkStart w:id="6" w:name="_Toc69014674"/>
      <w:r w:rsidRPr="00206730">
        <w:rPr>
          <w:lang w:val="en-AU"/>
        </w:rPr>
        <w:t>PART 1—PRELIMINARY</w:t>
      </w:r>
      <w:bookmarkEnd w:id="4"/>
      <w:bookmarkEnd w:id="5"/>
      <w:bookmarkEnd w:id="6"/>
    </w:p>
    <w:p w14:paraId="345BC04D" w14:textId="50443432" w:rsidR="006E1C2C" w:rsidRPr="00206730" w:rsidRDefault="006E1C2C" w:rsidP="002C6858">
      <w:pPr>
        <w:pStyle w:val="Heading3"/>
      </w:pPr>
      <w:bookmarkStart w:id="7" w:name="_Toc340148071"/>
      <w:bookmarkStart w:id="8" w:name="_Toc340226905"/>
      <w:bookmarkStart w:id="9" w:name="_Toc69014675"/>
      <w:r w:rsidRPr="00206730">
        <w:t>Name</w:t>
      </w:r>
      <w:bookmarkEnd w:id="7"/>
      <w:bookmarkEnd w:id="8"/>
      <w:bookmarkEnd w:id="9"/>
    </w:p>
    <w:p w14:paraId="3EED2C6E" w14:textId="63D4F749" w:rsidR="006E1C2C" w:rsidRPr="00206730" w:rsidRDefault="006E1C2C" w:rsidP="005160CC">
      <w:pPr>
        <w:pStyle w:val="Bodytext"/>
        <w:rPr>
          <w:lang w:val="en-AU"/>
        </w:rPr>
      </w:pPr>
      <w:r w:rsidRPr="00206730">
        <w:rPr>
          <w:lang w:val="en-AU"/>
        </w:rPr>
        <w:t xml:space="preserve">The name of the incorporated association is </w:t>
      </w:r>
      <w:r w:rsidR="004319F7" w:rsidRPr="00206730">
        <w:rPr>
          <w:lang w:val="en-AU"/>
        </w:rPr>
        <w:t xml:space="preserve">Orientation and Mobility Association Australasia </w:t>
      </w:r>
      <w:r w:rsidR="00C80234" w:rsidRPr="00206730">
        <w:rPr>
          <w:lang w:val="en-AU"/>
        </w:rPr>
        <w:t>Inc</w:t>
      </w:r>
      <w:r w:rsidR="009C6C44" w:rsidRPr="00206730">
        <w:rPr>
          <w:lang w:val="en-AU"/>
        </w:rPr>
        <w:t>orporated</w:t>
      </w:r>
      <w:r w:rsidR="00C80234" w:rsidRPr="00206730">
        <w:rPr>
          <w:lang w:val="en-AU"/>
        </w:rPr>
        <w:t xml:space="preserve">. </w:t>
      </w:r>
    </w:p>
    <w:p w14:paraId="7477549F" w14:textId="1EAADC27" w:rsidR="005E5B94" w:rsidRPr="00206730" w:rsidRDefault="006E1C2C" w:rsidP="005E5B94">
      <w:pPr>
        <w:pStyle w:val="Note"/>
      </w:pPr>
      <w:r w:rsidRPr="00206730">
        <w:t>Note</w:t>
      </w:r>
      <w:r w:rsidR="005E5B94" w:rsidRPr="00206730">
        <w:t>s</w:t>
      </w:r>
      <w:r w:rsidR="00557A5F" w:rsidRPr="00206730">
        <w:br/>
      </w:r>
      <w:r w:rsidR="005E5B94" w:rsidRPr="00206730">
        <w:t xml:space="preserve">The persons who from time to time are members of the Association are an incorporated association by the name given in </w:t>
      </w:r>
      <w:r w:rsidR="00784274" w:rsidRPr="00206730">
        <w:t>Rule</w:t>
      </w:r>
      <w:r w:rsidR="005E5B94" w:rsidRPr="00206730">
        <w:t xml:space="preserve"> 1 of these </w:t>
      </w:r>
      <w:r w:rsidR="00784274" w:rsidRPr="00206730">
        <w:t>Rule</w:t>
      </w:r>
      <w:r w:rsidR="005E5B94" w:rsidRPr="00206730">
        <w:t>s.</w:t>
      </w:r>
    </w:p>
    <w:p w14:paraId="20F651F9" w14:textId="77777777" w:rsidR="005E5B94" w:rsidRPr="00206730" w:rsidRDefault="005E5B94" w:rsidP="005E5B94">
      <w:pPr>
        <w:pStyle w:val="Note"/>
      </w:pPr>
      <w:r w:rsidRPr="00206730">
        <w:t xml:space="preserve">Under section 46 of the Associations Incorporation Reform Act 2012, these Rules are taken to constitute the terms of a contract between the Association and its members. </w:t>
      </w:r>
    </w:p>
    <w:p w14:paraId="2347CC9D" w14:textId="24B37AD3" w:rsidR="006E1C2C" w:rsidRPr="00206730" w:rsidRDefault="006E1C2C" w:rsidP="002818B9">
      <w:pPr>
        <w:pStyle w:val="Note"/>
      </w:pPr>
      <w:r w:rsidRPr="00206730">
        <w:t>Under section 23 of the Act, the name of the association and its registration number must appear on all its business documents.</w:t>
      </w:r>
    </w:p>
    <w:p w14:paraId="64211F8E" w14:textId="265271DD" w:rsidR="008A6FF3" w:rsidRPr="00206730" w:rsidRDefault="006E1C2C" w:rsidP="002C6858">
      <w:pPr>
        <w:pStyle w:val="Heading3"/>
      </w:pPr>
      <w:bookmarkStart w:id="10" w:name="_Toc340148072"/>
      <w:bookmarkStart w:id="11" w:name="_Toc340226906"/>
      <w:bookmarkStart w:id="12" w:name="_Toc69014676"/>
      <w:r w:rsidRPr="00206730">
        <w:t>Purposes</w:t>
      </w:r>
      <w:bookmarkEnd w:id="10"/>
      <w:bookmarkEnd w:id="11"/>
      <w:bookmarkEnd w:id="12"/>
    </w:p>
    <w:p w14:paraId="7282EACE" w14:textId="78675612" w:rsidR="00EC7F66" w:rsidRPr="00206730" w:rsidRDefault="005934C2" w:rsidP="005160CC">
      <w:pPr>
        <w:pStyle w:val="Bodytext"/>
        <w:rPr>
          <w:lang w:val="en-AU"/>
        </w:rPr>
      </w:pPr>
      <w:r w:rsidRPr="00206730">
        <w:rPr>
          <w:lang w:val="en-AU"/>
        </w:rPr>
        <w:tab/>
      </w:r>
      <w:r w:rsidRPr="00206730">
        <w:rPr>
          <w:lang w:val="en-AU"/>
        </w:rPr>
        <w:tab/>
      </w:r>
      <w:r w:rsidRPr="00206730">
        <w:rPr>
          <w:lang w:val="en-AU"/>
        </w:rPr>
        <w:tab/>
      </w:r>
      <w:r w:rsidRPr="00206730">
        <w:rPr>
          <w:lang w:val="en-AU"/>
        </w:rPr>
        <w:tab/>
      </w:r>
      <w:r w:rsidRPr="00206730">
        <w:rPr>
          <w:lang w:val="en-AU"/>
        </w:rPr>
        <w:tab/>
        <w:t xml:space="preserve">The Orientation and Mobility Association Australasia </w:t>
      </w:r>
      <w:r w:rsidR="005E496C" w:rsidRPr="00206730">
        <w:rPr>
          <w:lang w:val="en-AU"/>
        </w:rPr>
        <w:t xml:space="preserve">Incorporated </w:t>
      </w:r>
      <w:r w:rsidRPr="00206730">
        <w:rPr>
          <w:lang w:val="en-AU"/>
        </w:rPr>
        <w:t>(OMAA) is the peak professional body representing the interests of Orientation and Mobility</w:t>
      </w:r>
      <w:r w:rsidR="00F070C2" w:rsidRPr="00206730">
        <w:rPr>
          <w:lang w:val="en-AU"/>
        </w:rPr>
        <w:t xml:space="preserve"> </w:t>
      </w:r>
      <w:r w:rsidR="001A4E5B" w:rsidRPr="00206730">
        <w:rPr>
          <w:lang w:val="en-AU"/>
        </w:rPr>
        <w:t>p</w:t>
      </w:r>
      <w:r w:rsidRPr="00206730">
        <w:rPr>
          <w:lang w:val="en-AU"/>
        </w:rPr>
        <w:t xml:space="preserve">rofessionals living and/or working in Australia, New </w:t>
      </w:r>
      <w:proofErr w:type="gramStart"/>
      <w:r w:rsidRPr="00206730">
        <w:rPr>
          <w:lang w:val="en-AU"/>
        </w:rPr>
        <w:t>Zealand</w:t>
      </w:r>
      <w:proofErr w:type="gramEnd"/>
      <w:r w:rsidRPr="00206730">
        <w:rPr>
          <w:lang w:val="en-AU"/>
        </w:rPr>
        <w:t xml:space="preserve"> and Pacific Island</w:t>
      </w:r>
      <w:r w:rsidR="00F61415" w:rsidRPr="00206730">
        <w:rPr>
          <w:lang w:val="en-AU"/>
        </w:rPr>
        <w:t>s.</w:t>
      </w:r>
      <w:r w:rsidRPr="00206730">
        <w:rPr>
          <w:lang w:val="en-AU"/>
        </w:rPr>
        <w:t xml:space="preserve"> </w:t>
      </w:r>
      <w:r w:rsidR="006E1C2C" w:rsidRPr="00206730">
        <w:rPr>
          <w:lang w:val="en-AU"/>
        </w:rPr>
        <w:t xml:space="preserve">The purposes of the </w:t>
      </w:r>
      <w:r w:rsidR="00F070C2" w:rsidRPr="00206730">
        <w:rPr>
          <w:lang w:val="en-AU"/>
        </w:rPr>
        <w:t>A</w:t>
      </w:r>
      <w:r w:rsidR="006E1C2C" w:rsidRPr="00206730">
        <w:rPr>
          <w:lang w:val="en-AU"/>
        </w:rPr>
        <w:t>ssociation are</w:t>
      </w:r>
      <w:r w:rsidR="00EC7F66" w:rsidRPr="00206730">
        <w:rPr>
          <w:lang w:val="en-AU"/>
        </w:rPr>
        <w:t xml:space="preserve"> to</w:t>
      </w:r>
      <w:r w:rsidR="006E1C2C" w:rsidRPr="00206730">
        <w:rPr>
          <w:lang w:val="en-AU"/>
        </w:rPr>
        <w:t>—</w:t>
      </w:r>
    </w:p>
    <w:p w14:paraId="226958D0" w14:textId="55731D49" w:rsidR="008A6FF3" w:rsidRPr="00206730" w:rsidRDefault="008A6FF3" w:rsidP="005E5B94">
      <w:pPr>
        <w:pStyle w:val="Heading4"/>
      </w:pPr>
      <w:r w:rsidRPr="00206730">
        <w:t>support</w:t>
      </w:r>
      <w:r w:rsidR="00CE3CA6" w:rsidRPr="00206730">
        <w:t xml:space="preserve"> and promote</w:t>
      </w:r>
      <w:r w:rsidRPr="00206730">
        <w:t xml:space="preserve"> the </w:t>
      </w:r>
      <w:r w:rsidR="00F070C2" w:rsidRPr="00206730">
        <w:t>Orientation and Mobility</w:t>
      </w:r>
      <w:r w:rsidRPr="00206730">
        <w:t xml:space="preserve"> profession as a vital component of the human services sector in Australasia</w:t>
      </w:r>
      <w:r w:rsidR="00392FD7" w:rsidRPr="00206730">
        <w:t>,</w:t>
      </w:r>
      <w:r w:rsidRPr="00206730">
        <w:t xml:space="preserve"> </w:t>
      </w:r>
      <w:r w:rsidR="00CE3CA6" w:rsidRPr="00206730">
        <w:t>collaborating with</w:t>
      </w:r>
      <w:r w:rsidRPr="00206730">
        <w:t xml:space="preserve"> </w:t>
      </w:r>
      <w:r w:rsidR="00D02D0C" w:rsidRPr="00206730">
        <w:t xml:space="preserve">consumers and </w:t>
      </w:r>
      <w:r w:rsidRPr="00206730">
        <w:t xml:space="preserve">other vision, education, allied health, disability, and access </w:t>
      </w:r>
      <w:r w:rsidR="00D02D0C" w:rsidRPr="00206730">
        <w:t>professionals</w:t>
      </w:r>
      <w:r w:rsidRPr="00206730">
        <w:t xml:space="preserve"> to </w:t>
      </w:r>
      <w:r w:rsidR="00CE3CA6" w:rsidRPr="00206730">
        <w:t xml:space="preserve">serve the needs of people with low vision or </w:t>
      </w:r>
      <w:proofErr w:type="gramStart"/>
      <w:r w:rsidR="00CE3CA6" w:rsidRPr="00206730">
        <w:t>blindness;</w:t>
      </w:r>
      <w:proofErr w:type="gramEnd"/>
    </w:p>
    <w:p w14:paraId="47EA0E85" w14:textId="120BF8CD" w:rsidR="008A37F6" w:rsidRPr="00206730" w:rsidRDefault="00D02D0C" w:rsidP="005E5B94">
      <w:pPr>
        <w:pStyle w:val="Heading4"/>
      </w:pPr>
      <w:r w:rsidRPr="00206730">
        <w:t xml:space="preserve">regulate the Orientation and Mobility profession, </w:t>
      </w:r>
      <w:r w:rsidR="008A6FF3" w:rsidRPr="00206730">
        <w:t>determin</w:t>
      </w:r>
      <w:r w:rsidRPr="00206730">
        <w:t>ing</w:t>
      </w:r>
      <w:r w:rsidR="008A6FF3" w:rsidRPr="00206730">
        <w:t xml:space="preserve"> the </w:t>
      </w:r>
      <w:r w:rsidR="00DF64AF" w:rsidRPr="00206730">
        <w:t xml:space="preserve">minimum </w:t>
      </w:r>
      <w:r w:rsidR="008A6FF3" w:rsidRPr="00206730">
        <w:t xml:space="preserve">standards necessary for </w:t>
      </w:r>
      <w:r w:rsidR="00F070C2" w:rsidRPr="00206730">
        <w:t>Orientation and Mobility</w:t>
      </w:r>
      <w:r w:rsidR="00DF64AF" w:rsidRPr="00206730">
        <w:t xml:space="preserve"> qualifications</w:t>
      </w:r>
      <w:r w:rsidRPr="00206730">
        <w:t xml:space="preserve"> and </w:t>
      </w:r>
      <w:r w:rsidR="008A37F6" w:rsidRPr="00206730">
        <w:t>registration</w:t>
      </w:r>
      <w:r w:rsidR="008A6FF3" w:rsidRPr="00206730">
        <w:t xml:space="preserve"> </w:t>
      </w:r>
      <w:r w:rsidR="009C6C44" w:rsidRPr="00206730">
        <w:t>for</w:t>
      </w:r>
      <w:r w:rsidR="008A6FF3" w:rsidRPr="00206730">
        <w:t xml:space="preserve"> </w:t>
      </w:r>
      <w:r w:rsidRPr="00206730">
        <w:t xml:space="preserve">ethical </w:t>
      </w:r>
      <w:r w:rsidR="008A6FF3" w:rsidRPr="00206730">
        <w:t>professional practice</w:t>
      </w:r>
      <w:r w:rsidR="008A37F6" w:rsidRPr="00206730">
        <w:t xml:space="preserve"> in Australia</w:t>
      </w:r>
      <w:r w:rsidR="00CF5713" w:rsidRPr="00206730">
        <w:t xml:space="preserve"> and</w:t>
      </w:r>
      <w:r w:rsidR="008A37F6" w:rsidRPr="00206730">
        <w:t xml:space="preserve"> New Zealand</w:t>
      </w:r>
      <w:r w:rsidR="00CF5713" w:rsidRPr="00206730">
        <w:t>,</w:t>
      </w:r>
      <w:r w:rsidR="008A37F6" w:rsidRPr="00206730">
        <w:t xml:space="preserve"> and </w:t>
      </w:r>
      <w:r w:rsidR="00CF5713" w:rsidRPr="00206730">
        <w:t>collaborating about standards with</w:t>
      </w:r>
      <w:r w:rsidR="008A37F6" w:rsidRPr="00206730">
        <w:t xml:space="preserve"> neighbouring </w:t>
      </w:r>
      <w:proofErr w:type="gramStart"/>
      <w:r w:rsidR="008A37F6" w:rsidRPr="00206730">
        <w:t>jurisdictions</w:t>
      </w:r>
      <w:r w:rsidR="00CF5713" w:rsidRPr="00206730">
        <w:t>;</w:t>
      </w:r>
      <w:proofErr w:type="gramEnd"/>
      <w:r w:rsidR="008A37F6" w:rsidRPr="00206730">
        <w:t xml:space="preserve"> </w:t>
      </w:r>
    </w:p>
    <w:p w14:paraId="06D92BEA" w14:textId="638B4432" w:rsidR="004319F7" w:rsidRPr="00206730" w:rsidRDefault="001979E6" w:rsidP="005E5B94">
      <w:pPr>
        <w:pStyle w:val="Heading4"/>
      </w:pPr>
      <w:r w:rsidRPr="00206730">
        <w:t xml:space="preserve">protect Orientation and Mobility professional knowledge, treasure subject matter expertise, </w:t>
      </w:r>
      <w:r w:rsidR="004319F7" w:rsidRPr="00206730">
        <w:t xml:space="preserve">and facilitate </w:t>
      </w:r>
      <w:r w:rsidR="00DF73A3" w:rsidRPr="00206730">
        <w:t xml:space="preserve">the professional development of </w:t>
      </w:r>
      <w:r w:rsidR="008A37F6" w:rsidRPr="00206730">
        <w:t>members</w:t>
      </w:r>
      <w:r w:rsidR="00DF73A3" w:rsidRPr="00206730">
        <w:t xml:space="preserve"> through peer networks, meetings</w:t>
      </w:r>
      <w:r w:rsidR="00392FD7" w:rsidRPr="00206730">
        <w:t>,</w:t>
      </w:r>
      <w:r w:rsidR="009C6C44" w:rsidRPr="00206730">
        <w:t xml:space="preserve"> and</w:t>
      </w:r>
      <w:r w:rsidR="00DF73A3" w:rsidRPr="00206730">
        <w:t xml:space="preserve"> </w:t>
      </w:r>
      <w:r w:rsidR="004319F7" w:rsidRPr="00206730">
        <w:t xml:space="preserve">educational programs related to Orientation and </w:t>
      </w:r>
      <w:proofErr w:type="gramStart"/>
      <w:r w:rsidR="004319F7" w:rsidRPr="00206730">
        <w:t>Mobility;</w:t>
      </w:r>
      <w:proofErr w:type="gramEnd"/>
      <w:r w:rsidR="004319F7" w:rsidRPr="00206730">
        <w:t xml:space="preserve"> </w:t>
      </w:r>
    </w:p>
    <w:p w14:paraId="20C601E1" w14:textId="50EEA4A3" w:rsidR="00C374B7" w:rsidRPr="00206730" w:rsidRDefault="00C374B7" w:rsidP="00C374B7">
      <w:pPr>
        <w:pStyle w:val="Heading4"/>
      </w:pPr>
      <w:r w:rsidRPr="00206730">
        <w:t xml:space="preserve">promote public understanding of issues related to persons with disabilities accessing and participating in the wider community, </w:t>
      </w:r>
      <w:r w:rsidR="00CF5713" w:rsidRPr="00206730">
        <w:t xml:space="preserve">also </w:t>
      </w:r>
      <w:r w:rsidRPr="00206730">
        <w:t xml:space="preserve">producing and disseminating information that the Executive considers conducive to the promotion of the Association and its </w:t>
      </w:r>
      <w:proofErr w:type="gramStart"/>
      <w:r w:rsidRPr="00206730">
        <w:t>purposes;</w:t>
      </w:r>
      <w:proofErr w:type="gramEnd"/>
      <w:r w:rsidRPr="00206730">
        <w:t xml:space="preserve"> </w:t>
      </w:r>
    </w:p>
    <w:p w14:paraId="273CB39C" w14:textId="6E2ED50F" w:rsidR="00D02D0C" w:rsidRPr="00206730" w:rsidRDefault="001979E6" w:rsidP="00436959">
      <w:pPr>
        <w:pStyle w:val="Heading4"/>
      </w:pPr>
      <w:r w:rsidRPr="00206730">
        <w:t>represent Orientation and Mobility Specialists on professional issues</w:t>
      </w:r>
      <w:r w:rsidR="00CF5713" w:rsidRPr="00206730">
        <w:t>,</w:t>
      </w:r>
      <w:r w:rsidR="00D02D0C" w:rsidRPr="00206730">
        <w:t xml:space="preserve"> and</w:t>
      </w:r>
      <w:r w:rsidRPr="00206730">
        <w:t xml:space="preserve"> </w:t>
      </w:r>
      <w:r w:rsidR="00D02D0C" w:rsidRPr="00206730">
        <w:t xml:space="preserve">manage complaints and disciplinary issues as they are brought to the notice of the Association in </w:t>
      </w:r>
      <w:r w:rsidR="00C374B7" w:rsidRPr="00206730">
        <w:t>accordance with</w:t>
      </w:r>
      <w:r w:rsidR="00D02D0C" w:rsidRPr="00206730">
        <w:t xml:space="preserve"> the Complaints </w:t>
      </w:r>
      <w:proofErr w:type="gramStart"/>
      <w:r w:rsidR="00D02D0C" w:rsidRPr="00206730">
        <w:t>Policy;</w:t>
      </w:r>
      <w:proofErr w:type="gramEnd"/>
    </w:p>
    <w:p w14:paraId="2360CDD0" w14:textId="1F07D5F2" w:rsidR="00C374B7" w:rsidRPr="00206730" w:rsidRDefault="00CF5713" w:rsidP="00C374B7">
      <w:pPr>
        <w:pStyle w:val="Heading4"/>
      </w:pPr>
      <w:r w:rsidRPr="00206730">
        <w:t xml:space="preserve">foster healthy and supportive professional relationships, and </w:t>
      </w:r>
      <w:r w:rsidR="007B0B0F" w:rsidRPr="00206730">
        <w:t xml:space="preserve">develop and promote membership services as may be considered the professional benefit of </w:t>
      </w:r>
      <w:proofErr w:type="gramStart"/>
      <w:r w:rsidR="007E1B7C" w:rsidRPr="00206730">
        <w:t>member</w:t>
      </w:r>
      <w:r w:rsidR="007B0B0F" w:rsidRPr="00206730">
        <w:t>s</w:t>
      </w:r>
      <w:r w:rsidRPr="00206730">
        <w:t>;</w:t>
      </w:r>
      <w:proofErr w:type="gramEnd"/>
      <w:r w:rsidR="00C374B7" w:rsidRPr="00206730">
        <w:t xml:space="preserve"> </w:t>
      </w:r>
    </w:p>
    <w:p w14:paraId="7B4771F8" w14:textId="3A47F385" w:rsidR="004319F7" w:rsidRPr="00206730" w:rsidRDefault="004319F7" w:rsidP="005E5B94">
      <w:pPr>
        <w:pStyle w:val="Heading4"/>
      </w:pPr>
      <w:r w:rsidRPr="00206730">
        <w:t>r</w:t>
      </w:r>
      <w:r w:rsidR="00F44A31" w:rsidRPr="00206730">
        <w:t>eceive</w:t>
      </w:r>
      <w:r w:rsidRPr="00206730">
        <w:t xml:space="preserve"> </w:t>
      </w:r>
      <w:r w:rsidR="00C374B7" w:rsidRPr="00206730">
        <w:t xml:space="preserve">and administer </w:t>
      </w:r>
      <w:r w:rsidR="00CF5713" w:rsidRPr="00206730">
        <w:t>financial and material resources</w:t>
      </w:r>
      <w:r w:rsidRPr="00206730">
        <w:t xml:space="preserve"> from whatever </w:t>
      </w:r>
      <w:r w:rsidR="008B1971" w:rsidRPr="00206730">
        <w:t xml:space="preserve">lawful </w:t>
      </w:r>
      <w:proofErr w:type="gramStart"/>
      <w:r w:rsidRPr="00206730">
        <w:t>source</w:t>
      </w:r>
      <w:r w:rsidR="00392FD7" w:rsidRPr="00206730">
        <w:t xml:space="preserve">, </w:t>
      </w:r>
      <w:r w:rsidR="00CF5713" w:rsidRPr="00206730">
        <w:t>and</w:t>
      </w:r>
      <w:proofErr w:type="gramEnd"/>
      <w:r w:rsidR="00CF5713" w:rsidRPr="00206730">
        <w:t xml:space="preserve"> provide such facilities and resources that the Executive considers conducive to the purposes of the Association.</w:t>
      </w:r>
    </w:p>
    <w:p w14:paraId="1F15B164" w14:textId="53A0E84D" w:rsidR="006E1C2C" w:rsidRPr="00206730" w:rsidRDefault="006E1C2C" w:rsidP="00557A5F">
      <w:pPr>
        <w:pStyle w:val="Heading3"/>
      </w:pPr>
      <w:r w:rsidRPr="00206730">
        <w:tab/>
      </w:r>
      <w:bookmarkStart w:id="13" w:name="_Toc340148073"/>
      <w:bookmarkStart w:id="14" w:name="_Toc340226907"/>
      <w:bookmarkStart w:id="15" w:name="_Toc69014677"/>
      <w:r w:rsidRPr="00206730">
        <w:t>Financial year</w:t>
      </w:r>
      <w:bookmarkEnd w:id="13"/>
      <w:bookmarkEnd w:id="14"/>
      <w:bookmarkEnd w:id="15"/>
    </w:p>
    <w:p w14:paraId="6893FCC2" w14:textId="2BB626C1" w:rsidR="00B22B8F" w:rsidRPr="00206730" w:rsidRDefault="006E1C2C" w:rsidP="00557A5F">
      <w:pPr>
        <w:pStyle w:val="Bodytext"/>
        <w:rPr>
          <w:lang w:val="en-AU"/>
        </w:rPr>
      </w:pPr>
      <w:r w:rsidRPr="00206730">
        <w:rPr>
          <w:lang w:val="en-AU"/>
        </w:rPr>
        <w:t xml:space="preserve">The financial year of the Association is each period of 12 months ending on </w:t>
      </w:r>
      <w:r w:rsidR="008B554B" w:rsidRPr="00206730">
        <w:rPr>
          <w:lang w:val="en-AU"/>
        </w:rPr>
        <w:t>30 June.</w:t>
      </w:r>
      <w:bookmarkStart w:id="16" w:name="_Toc340148074"/>
      <w:bookmarkStart w:id="17" w:name="_Toc340226908"/>
    </w:p>
    <w:p w14:paraId="0D47C139" w14:textId="159C58F2" w:rsidR="006E1C2C" w:rsidRPr="00206730" w:rsidRDefault="00B22B8F" w:rsidP="002C6858">
      <w:pPr>
        <w:pStyle w:val="Heading3"/>
      </w:pPr>
      <w:r w:rsidRPr="00206730">
        <w:tab/>
      </w:r>
      <w:bookmarkStart w:id="18" w:name="_Toc69014678"/>
      <w:r w:rsidR="006E1C2C" w:rsidRPr="00206730">
        <w:t>Definitions</w:t>
      </w:r>
      <w:bookmarkEnd w:id="16"/>
      <w:bookmarkEnd w:id="17"/>
      <w:bookmarkEnd w:id="18"/>
    </w:p>
    <w:p w14:paraId="14CC678D" w14:textId="77777777" w:rsidR="006E1C2C" w:rsidRPr="00206730" w:rsidRDefault="006E1C2C" w:rsidP="00760B0B">
      <w:pPr>
        <w:pStyle w:val="Bodytext"/>
        <w:rPr>
          <w:lang w:val="en-AU"/>
        </w:rPr>
      </w:pPr>
      <w:r w:rsidRPr="00206730">
        <w:rPr>
          <w:lang w:val="en-AU"/>
        </w:rPr>
        <w:t>In these Rules—</w:t>
      </w:r>
    </w:p>
    <w:p w14:paraId="00AD3669" w14:textId="0A3C98AF" w:rsidR="006E1C2C" w:rsidRPr="00206730" w:rsidRDefault="006E1C2C" w:rsidP="00760B0B">
      <w:pPr>
        <w:pStyle w:val="Definitions"/>
        <w:ind w:left="1134" w:hanging="567"/>
      </w:pPr>
      <w:r w:rsidRPr="00206730">
        <w:rPr>
          <w:b/>
          <w:bCs/>
          <w:i/>
          <w:iCs/>
        </w:rPr>
        <w:lastRenderedPageBreak/>
        <w:t>absolute majority</w:t>
      </w:r>
      <w:r w:rsidRPr="00206730">
        <w:t xml:space="preserve"> of the </w:t>
      </w:r>
      <w:r w:rsidR="008B1971" w:rsidRPr="00206730">
        <w:t>Executive</w:t>
      </w:r>
      <w:r w:rsidRPr="00206730">
        <w:t xml:space="preserve"> means a majority of the </w:t>
      </w:r>
      <w:r w:rsidR="00C9735A" w:rsidRPr="00206730">
        <w:t>E</w:t>
      </w:r>
      <w:r w:rsidR="008B1971" w:rsidRPr="00206730">
        <w:t>xecutive</w:t>
      </w:r>
      <w:r w:rsidRPr="00206730">
        <w:t xml:space="preserve"> members currently holding office and entitled to vote at the time </w:t>
      </w:r>
      <w:r w:rsidR="003500D1" w:rsidRPr="00206730">
        <w:t>(as distinct from a majority of Executive members present at an Executive meeting</w:t>
      </w:r>
      <w:proofErr w:type="gramStart"/>
      <w:r w:rsidR="003500D1" w:rsidRPr="00206730">
        <w:t>);</w:t>
      </w:r>
      <w:proofErr w:type="gramEnd"/>
    </w:p>
    <w:p w14:paraId="73414F46" w14:textId="3390F6F5" w:rsidR="00AD403D" w:rsidRPr="00206730" w:rsidRDefault="002543E2" w:rsidP="00760B0B">
      <w:pPr>
        <w:pStyle w:val="Definitions"/>
        <w:ind w:left="1134" w:hanging="567"/>
      </w:pPr>
      <w:r w:rsidRPr="00206730">
        <w:rPr>
          <w:b/>
          <w:bCs/>
          <w:i/>
          <w:iCs/>
        </w:rPr>
        <w:t>AGM</w:t>
      </w:r>
      <w:r w:rsidRPr="00206730">
        <w:t xml:space="preserve"> </w:t>
      </w:r>
      <w:r w:rsidR="00A7788E" w:rsidRPr="00206730">
        <w:t xml:space="preserve">means </w:t>
      </w:r>
      <w:r w:rsidRPr="00206730">
        <w:t xml:space="preserve">Annual General </w:t>
      </w:r>
      <w:proofErr w:type="gramStart"/>
      <w:r w:rsidRPr="00206730">
        <w:t>Meeting</w:t>
      </w:r>
      <w:r w:rsidR="00A7788E" w:rsidRPr="00206730">
        <w:t>;</w:t>
      </w:r>
      <w:proofErr w:type="gramEnd"/>
    </w:p>
    <w:p w14:paraId="7EE58473" w14:textId="1EF1A952" w:rsidR="00883F84" w:rsidRPr="00206730" w:rsidRDefault="00883F84" w:rsidP="00760B0B">
      <w:pPr>
        <w:pStyle w:val="Definitions"/>
        <w:ind w:left="1134" w:hanging="567"/>
      </w:pPr>
      <w:r w:rsidRPr="00206730">
        <w:rPr>
          <w:b/>
          <w:bCs/>
          <w:i/>
          <w:iCs/>
        </w:rPr>
        <w:t>Australasia</w:t>
      </w:r>
      <w:r w:rsidRPr="00206730">
        <w:t xml:space="preserve"> means Australia, New Zealand, </w:t>
      </w:r>
      <w:r w:rsidR="00AD403D" w:rsidRPr="00206730">
        <w:t xml:space="preserve">their Dependent Territories </w:t>
      </w:r>
      <w:r w:rsidRPr="00206730">
        <w:t xml:space="preserve">and </w:t>
      </w:r>
      <w:r w:rsidR="00AD403D" w:rsidRPr="00206730">
        <w:t xml:space="preserve">Pacific Island </w:t>
      </w:r>
      <w:proofErr w:type="gramStart"/>
      <w:r w:rsidR="00AD403D" w:rsidRPr="00206730">
        <w:t>nations;</w:t>
      </w:r>
      <w:proofErr w:type="gramEnd"/>
    </w:p>
    <w:p w14:paraId="1765AE2B" w14:textId="493A6080" w:rsidR="0069239D" w:rsidRPr="00206730" w:rsidRDefault="0069239D" w:rsidP="00760B0B">
      <w:pPr>
        <w:pStyle w:val="Definitions"/>
        <w:ind w:left="1134" w:hanging="567"/>
      </w:pPr>
      <w:r w:rsidRPr="00206730">
        <w:rPr>
          <w:b/>
          <w:bCs/>
          <w:i/>
          <w:iCs/>
        </w:rPr>
        <w:t>Certified Orientation and Mobility Specialist</w:t>
      </w:r>
      <w:r w:rsidRPr="00206730">
        <w:t xml:space="preserve"> </w:t>
      </w:r>
      <w:r w:rsidR="001A4E5B" w:rsidRPr="00206730">
        <w:t xml:space="preserve">(COMS) </w:t>
      </w:r>
      <w:r w:rsidRPr="00206730">
        <w:t xml:space="preserve">means a natural person who has met the eligibility criteria and passed the </w:t>
      </w:r>
      <w:r w:rsidR="001A4E5B" w:rsidRPr="00206730">
        <w:t xml:space="preserve">international </w:t>
      </w:r>
      <w:r w:rsidR="00F070C2" w:rsidRPr="00206730">
        <w:t>Orientation and Mobility</w:t>
      </w:r>
      <w:r w:rsidRPr="00206730">
        <w:t xml:space="preserve"> professional examination of the Academy for Certification of Vision Rehabilitation and Education </w:t>
      </w:r>
      <w:proofErr w:type="gramStart"/>
      <w:r w:rsidRPr="00206730">
        <w:t>Professionals;</w:t>
      </w:r>
      <w:proofErr w:type="gramEnd"/>
    </w:p>
    <w:p w14:paraId="617330C1" w14:textId="14406AFD" w:rsidR="00841F0C" w:rsidRPr="00206730" w:rsidRDefault="00614685" w:rsidP="001A4E5B">
      <w:pPr>
        <w:pStyle w:val="Definitions"/>
        <w:ind w:left="1134" w:hanging="567"/>
      </w:pPr>
      <w:r w:rsidRPr="00206730">
        <w:rPr>
          <w:b/>
          <w:bCs/>
          <w:i/>
          <w:iCs/>
        </w:rPr>
        <w:t>c</w:t>
      </w:r>
      <w:r w:rsidR="006E1C2C" w:rsidRPr="00206730">
        <w:rPr>
          <w:b/>
          <w:bCs/>
          <w:i/>
          <w:iCs/>
        </w:rPr>
        <w:t>hairperson</w:t>
      </w:r>
      <w:r w:rsidR="006E1C2C" w:rsidRPr="00206730">
        <w:t xml:space="preserve"> of a general meeting or </w:t>
      </w:r>
      <w:r w:rsidR="00AD403D" w:rsidRPr="00206730">
        <w:t>Executive</w:t>
      </w:r>
      <w:r w:rsidR="00883F84" w:rsidRPr="00206730">
        <w:t xml:space="preserve"> </w:t>
      </w:r>
      <w:r w:rsidR="006E1C2C" w:rsidRPr="00206730">
        <w:t xml:space="preserve">meeting means the person chairing the meeting as required under </w:t>
      </w:r>
      <w:r w:rsidR="00784274" w:rsidRPr="00206730">
        <w:t>Rule</w:t>
      </w:r>
      <w:r w:rsidR="006E1C2C" w:rsidRPr="00206730">
        <w:t xml:space="preserve"> </w:t>
      </w:r>
      <w:proofErr w:type="gramStart"/>
      <w:r w:rsidR="00847CFE" w:rsidRPr="00206730">
        <w:t>54</w:t>
      </w:r>
      <w:r w:rsidR="006E1C2C" w:rsidRPr="00206730">
        <w:t>;</w:t>
      </w:r>
      <w:proofErr w:type="gramEnd"/>
    </w:p>
    <w:p w14:paraId="16027120" w14:textId="5330CEEE" w:rsidR="006E1C2C" w:rsidRPr="00206730" w:rsidRDefault="003B0B1C" w:rsidP="00760B0B">
      <w:pPr>
        <w:pStyle w:val="Definitions"/>
        <w:ind w:left="1134" w:hanging="567"/>
      </w:pPr>
      <w:r w:rsidRPr="00206730">
        <w:rPr>
          <w:b/>
          <w:bCs/>
          <w:i/>
          <w:iCs/>
        </w:rPr>
        <w:t>d</w:t>
      </w:r>
      <w:r w:rsidR="006E1C2C" w:rsidRPr="00206730">
        <w:rPr>
          <w:b/>
          <w:bCs/>
          <w:i/>
          <w:iCs/>
        </w:rPr>
        <w:t>isciplinary appeal meeting</w:t>
      </w:r>
      <w:r w:rsidR="006E1C2C" w:rsidRPr="00206730">
        <w:t xml:space="preserve"> means a meeting of the members of the Association convened under </w:t>
      </w:r>
      <w:r w:rsidR="00784274" w:rsidRPr="00206730">
        <w:t>Rule</w:t>
      </w:r>
      <w:r w:rsidR="006E1C2C" w:rsidRPr="00206730">
        <w:t xml:space="preserve"> </w:t>
      </w:r>
      <w:proofErr w:type="gramStart"/>
      <w:r w:rsidR="001562C8" w:rsidRPr="00206730">
        <w:t>26</w:t>
      </w:r>
      <w:r w:rsidR="006E1C2C" w:rsidRPr="00206730">
        <w:t>(3);</w:t>
      </w:r>
      <w:proofErr w:type="gramEnd"/>
    </w:p>
    <w:p w14:paraId="76BA8CFF" w14:textId="39C69882" w:rsidR="006E1C2C" w:rsidRPr="00206730" w:rsidRDefault="006E1C2C" w:rsidP="00760B0B">
      <w:pPr>
        <w:pStyle w:val="Definitions"/>
        <w:ind w:left="1134" w:hanging="567"/>
      </w:pPr>
      <w:r w:rsidRPr="00206730">
        <w:rPr>
          <w:b/>
          <w:bCs/>
          <w:i/>
          <w:iCs/>
        </w:rPr>
        <w:t>disciplinary meeting</w:t>
      </w:r>
      <w:r w:rsidRPr="00206730">
        <w:t xml:space="preserve"> means a meeting </w:t>
      </w:r>
      <w:r w:rsidR="003B0B1C" w:rsidRPr="00206730">
        <w:t>of the Executive or disciplinary subcommittee</w:t>
      </w:r>
      <w:r w:rsidR="00D82B6C" w:rsidRPr="00206730">
        <w:t xml:space="preserve"> </w:t>
      </w:r>
      <w:r w:rsidRPr="00206730">
        <w:t xml:space="preserve">convened for the purposes of </w:t>
      </w:r>
      <w:r w:rsidR="00784274" w:rsidRPr="00206730">
        <w:t>Rule</w:t>
      </w:r>
      <w:r w:rsidRPr="00206730">
        <w:t> </w:t>
      </w:r>
      <w:proofErr w:type="gramStart"/>
      <w:r w:rsidR="007064DC" w:rsidRPr="00206730">
        <w:t>2</w:t>
      </w:r>
      <w:r w:rsidR="001562C8" w:rsidRPr="00206730">
        <w:t>5</w:t>
      </w:r>
      <w:r w:rsidRPr="00206730">
        <w:t>;</w:t>
      </w:r>
      <w:proofErr w:type="gramEnd"/>
    </w:p>
    <w:p w14:paraId="6DC01190" w14:textId="25A2D613" w:rsidR="006E1C2C" w:rsidRPr="00206730" w:rsidRDefault="006E1C2C" w:rsidP="00760B0B">
      <w:pPr>
        <w:pStyle w:val="Definitions"/>
        <w:ind w:left="1134" w:hanging="567"/>
      </w:pPr>
      <w:r w:rsidRPr="00206730">
        <w:rPr>
          <w:b/>
          <w:bCs/>
          <w:i/>
          <w:iCs/>
        </w:rPr>
        <w:t>disciplinary subcommittee</w:t>
      </w:r>
      <w:r w:rsidRPr="00206730">
        <w:t xml:space="preserve"> means the subcommittee appointed under </w:t>
      </w:r>
      <w:r w:rsidR="00784274" w:rsidRPr="00206730">
        <w:t>Rule</w:t>
      </w:r>
      <w:r w:rsidRPr="00206730">
        <w:t xml:space="preserve"> </w:t>
      </w:r>
      <w:proofErr w:type="gramStart"/>
      <w:r w:rsidR="007064DC" w:rsidRPr="00206730">
        <w:t>2</w:t>
      </w:r>
      <w:r w:rsidR="001562C8" w:rsidRPr="00206730">
        <w:t>3</w:t>
      </w:r>
      <w:r w:rsidRPr="00206730">
        <w:t>;</w:t>
      </w:r>
      <w:proofErr w:type="gramEnd"/>
    </w:p>
    <w:p w14:paraId="7C6EB61F" w14:textId="715608A0" w:rsidR="00883F84" w:rsidRPr="00206730" w:rsidRDefault="00CF5713" w:rsidP="00760B0B">
      <w:pPr>
        <w:pStyle w:val="Definitions"/>
        <w:ind w:left="1134" w:hanging="567"/>
      </w:pPr>
      <w:r w:rsidRPr="00206730">
        <w:rPr>
          <w:b/>
          <w:bCs/>
          <w:i/>
          <w:iCs/>
        </w:rPr>
        <w:t>e</w:t>
      </w:r>
      <w:r w:rsidR="00883F84" w:rsidRPr="00206730">
        <w:rPr>
          <w:b/>
          <w:bCs/>
          <w:i/>
          <w:iCs/>
        </w:rPr>
        <w:t xml:space="preserve">xecutive </w:t>
      </w:r>
      <w:r w:rsidR="00883F84" w:rsidRPr="00206730">
        <w:t xml:space="preserve">means the principal </w:t>
      </w:r>
      <w:r w:rsidR="00F1363B" w:rsidRPr="00206730">
        <w:t>o</w:t>
      </w:r>
      <w:r w:rsidR="00883F84" w:rsidRPr="00206730">
        <w:t>ffice bearers o</w:t>
      </w:r>
      <w:r w:rsidR="006F4F87" w:rsidRPr="00206730">
        <w:t>f</w:t>
      </w:r>
      <w:r w:rsidR="00883F84" w:rsidRPr="00206730">
        <w:t xml:space="preserve"> the </w:t>
      </w:r>
      <w:r w:rsidR="00AD403D" w:rsidRPr="00206730">
        <w:t xml:space="preserve">Association having management of the business of the Association </w:t>
      </w:r>
      <w:r w:rsidR="00883F84" w:rsidRPr="00206730">
        <w:t>namely the President, the Vice-President, the Immediate-Past-President, the Treasurer</w:t>
      </w:r>
      <w:r w:rsidR="002543E2" w:rsidRPr="00206730">
        <w:t>,</w:t>
      </w:r>
      <w:r w:rsidR="00883F84" w:rsidRPr="00206730">
        <w:t xml:space="preserve"> the Secretary</w:t>
      </w:r>
      <w:r w:rsidR="002421FB" w:rsidRPr="00206730">
        <w:t xml:space="preserve"> and </w:t>
      </w:r>
      <w:r w:rsidR="00F1363B" w:rsidRPr="00206730">
        <w:t>Chairperson or r</w:t>
      </w:r>
      <w:r w:rsidR="002421FB" w:rsidRPr="00206730">
        <w:t>epresentative of each Executive sub-</w:t>
      </w:r>
      <w:proofErr w:type="gramStart"/>
      <w:r w:rsidR="002421FB" w:rsidRPr="00206730">
        <w:t>committee</w:t>
      </w:r>
      <w:proofErr w:type="gramEnd"/>
      <w:r w:rsidR="002421FB" w:rsidRPr="00206730">
        <w:t xml:space="preserve"> </w:t>
      </w:r>
    </w:p>
    <w:p w14:paraId="2B838E16" w14:textId="7FF67C00" w:rsidR="002421FB" w:rsidRPr="00206730" w:rsidRDefault="008F220A" w:rsidP="00760B0B">
      <w:pPr>
        <w:pStyle w:val="Definitions"/>
        <w:ind w:left="1134" w:hanging="567"/>
      </w:pPr>
      <w:r w:rsidRPr="00206730">
        <w:rPr>
          <w:b/>
          <w:bCs/>
          <w:i/>
          <w:iCs/>
        </w:rPr>
        <w:t>e</w:t>
      </w:r>
      <w:r w:rsidR="00AD403D" w:rsidRPr="00206730">
        <w:rPr>
          <w:b/>
          <w:bCs/>
          <w:i/>
          <w:iCs/>
        </w:rPr>
        <w:t xml:space="preserve">xecutive </w:t>
      </w:r>
      <w:r w:rsidRPr="00206730">
        <w:rPr>
          <w:b/>
          <w:bCs/>
          <w:i/>
          <w:iCs/>
        </w:rPr>
        <w:t>s</w:t>
      </w:r>
      <w:r w:rsidR="00AD403D" w:rsidRPr="00206730">
        <w:rPr>
          <w:b/>
          <w:bCs/>
          <w:i/>
          <w:iCs/>
        </w:rPr>
        <w:t>ubcommittee</w:t>
      </w:r>
      <w:r w:rsidR="00AD403D" w:rsidRPr="00206730">
        <w:t xml:space="preserve"> </w:t>
      </w:r>
      <w:r w:rsidR="002421FB" w:rsidRPr="00206730">
        <w:t xml:space="preserve">means a </w:t>
      </w:r>
      <w:r w:rsidR="00CF5713" w:rsidRPr="00206730">
        <w:t>working group</w:t>
      </w:r>
      <w:r w:rsidR="002421FB" w:rsidRPr="00206730">
        <w:t xml:space="preserve"> of </w:t>
      </w:r>
      <w:r w:rsidR="002543E2" w:rsidRPr="00206730">
        <w:t xml:space="preserve">members </w:t>
      </w:r>
      <w:r w:rsidR="00CF5713" w:rsidRPr="00206730">
        <w:t xml:space="preserve">convened by an executive subcommittee chair to undertake </w:t>
      </w:r>
      <w:r w:rsidR="002543E2" w:rsidRPr="00206730">
        <w:t xml:space="preserve">duties </w:t>
      </w:r>
      <w:r w:rsidR="00F1363B" w:rsidRPr="00206730">
        <w:t xml:space="preserve">for that </w:t>
      </w:r>
      <w:proofErr w:type="gramStart"/>
      <w:r w:rsidR="00F1363B" w:rsidRPr="00206730">
        <w:t>subcommittee</w:t>
      </w:r>
      <w:proofErr w:type="gramEnd"/>
      <w:r w:rsidR="00F1363B" w:rsidRPr="00206730">
        <w:t xml:space="preserve"> </w:t>
      </w:r>
    </w:p>
    <w:p w14:paraId="0561A728" w14:textId="2ADCDFD3" w:rsidR="002543E2" w:rsidRPr="00206730" w:rsidRDefault="008F220A" w:rsidP="00760B0B">
      <w:pPr>
        <w:pStyle w:val="Definitions"/>
        <w:ind w:left="1134" w:hanging="567"/>
      </w:pPr>
      <w:r w:rsidRPr="00206730">
        <w:rPr>
          <w:b/>
          <w:bCs/>
          <w:i/>
          <w:iCs/>
        </w:rPr>
        <w:t>e</w:t>
      </w:r>
      <w:r w:rsidR="002543E2" w:rsidRPr="00206730">
        <w:rPr>
          <w:b/>
          <w:bCs/>
          <w:i/>
          <w:iCs/>
        </w:rPr>
        <w:t xml:space="preserve">xecutive </w:t>
      </w:r>
      <w:r w:rsidRPr="00206730">
        <w:rPr>
          <w:b/>
          <w:bCs/>
          <w:i/>
          <w:iCs/>
        </w:rPr>
        <w:t>s</w:t>
      </w:r>
      <w:r w:rsidR="002543E2" w:rsidRPr="00206730">
        <w:rPr>
          <w:b/>
          <w:bCs/>
          <w:i/>
          <w:iCs/>
        </w:rPr>
        <w:t xml:space="preserve">ubcommittee </w:t>
      </w:r>
      <w:r w:rsidRPr="00206730">
        <w:rPr>
          <w:b/>
          <w:bCs/>
          <w:i/>
          <w:iCs/>
        </w:rPr>
        <w:t>c</w:t>
      </w:r>
      <w:r w:rsidR="002543E2" w:rsidRPr="00206730">
        <w:rPr>
          <w:b/>
          <w:bCs/>
          <w:i/>
          <w:iCs/>
        </w:rPr>
        <w:t>hair</w:t>
      </w:r>
      <w:r w:rsidR="002543E2" w:rsidRPr="00206730">
        <w:t xml:space="preserve"> means a member of the Association who has been duly elected at the AGM to </w:t>
      </w:r>
      <w:r w:rsidR="00CF5713" w:rsidRPr="00206730">
        <w:t xml:space="preserve">convene and </w:t>
      </w:r>
      <w:r w:rsidR="002543E2" w:rsidRPr="00206730">
        <w:t xml:space="preserve">chair the relevant subcommittee and </w:t>
      </w:r>
      <w:r w:rsidR="00DA5844" w:rsidRPr="00206730">
        <w:t xml:space="preserve">represent that subcommittee </w:t>
      </w:r>
      <w:r w:rsidR="00CF5713" w:rsidRPr="00206730">
        <w:t>on</w:t>
      </w:r>
      <w:r w:rsidR="002543E2" w:rsidRPr="00206730">
        <w:t xml:space="preserve"> the Executive.</w:t>
      </w:r>
    </w:p>
    <w:p w14:paraId="3E4DCA5C" w14:textId="2F5B2626" w:rsidR="006E1C2C" w:rsidRPr="00206730" w:rsidRDefault="006E1C2C" w:rsidP="00760B0B">
      <w:pPr>
        <w:pStyle w:val="Definitions"/>
        <w:ind w:left="1134" w:hanging="567"/>
      </w:pPr>
      <w:r w:rsidRPr="00206730">
        <w:rPr>
          <w:b/>
          <w:bCs/>
          <w:i/>
          <w:iCs/>
        </w:rPr>
        <w:t>financial year</w:t>
      </w:r>
      <w:r w:rsidRPr="00206730">
        <w:t xml:space="preserve"> means the </w:t>
      </w:r>
      <w:proofErr w:type="gramStart"/>
      <w:r w:rsidRPr="00206730">
        <w:t>12</w:t>
      </w:r>
      <w:r w:rsidR="001562C8" w:rsidRPr="00206730">
        <w:t xml:space="preserve"> </w:t>
      </w:r>
      <w:r w:rsidRPr="00206730">
        <w:t>month</w:t>
      </w:r>
      <w:proofErr w:type="gramEnd"/>
      <w:r w:rsidRPr="00206730">
        <w:t xml:space="preserve"> period specified in </w:t>
      </w:r>
      <w:r w:rsidR="00784274" w:rsidRPr="00206730">
        <w:t>Rule</w:t>
      </w:r>
      <w:r w:rsidRPr="00206730">
        <w:t xml:space="preserve"> 3;</w:t>
      </w:r>
    </w:p>
    <w:p w14:paraId="4958F214" w14:textId="284C5E2F" w:rsidR="00D82B6C" w:rsidRPr="00206730" w:rsidRDefault="002543E2" w:rsidP="00760B0B">
      <w:pPr>
        <w:pStyle w:val="Definitions"/>
        <w:ind w:left="1134" w:hanging="567"/>
      </w:pPr>
      <w:r w:rsidRPr="00206730">
        <w:rPr>
          <w:b/>
          <w:bCs/>
          <w:i/>
          <w:iCs/>
        </w:rPr>
        <w:t>general meeting</w:t>
      </w:r>
      <w:r w:rsidRPr="00206730">
        <w:t xml:space="preserve"> means a general meeting of members of the Association convened in accordance with Part 4 and includes an annual general meeting, a special general meeting and a disciplinary appeal </w:t>
      </w:r>
      <w:proofErr w:type="gramStart"/>
      <w:r w:rsidRPr="00206730">
        <w:t>meeting;</w:t>
      </w:r>
      <w:proofErr w:type="gramEnd"/>
      <w:r w:rsidR="006E1C2C" w:rsidRPr="00206730">
        <w:t xml:space="preserve"> </w:t>
      </w:r>
    </w:p>
    <w:p w14:paraId="76DF2122" w14:textId="400519E0" w:rsidR="00CF5713" w:rsidRPr="00206730" w:rsidRDefault="006E1C2C" w:rsidP="00760B0B">
      <w:pPr>
        <w:pStyle w:val="Definitions"/>
        <w:ind w:left="1134" w:hanging="567"/>
      </w:pPr>
      <w:r w:rsidRPr="00206730">
        <w:rPr>
          <w:b/>
          <w:bCs/>
          <w:i/>
          <w:iCs/>
        </w:rPr>
        <w:t xml:space="preserve">member </w:t>
      </w:r>
      <w:r w:rsidRPr="00206730">
        <w:t>means a member of the Association</w:t>
      </w:r>
      <w:r w:rsidR="00CF5713" w:rsidRPr="00206730">
        <w:t xml:space="preserve">, whether associate, ordinary, registered or otherwise defined by the </w:t>
      </w:r>
      <w:proofErr w:type="gramStart"/>
      <w:r w:rsidR="00CF5713" w:rsidRPr="00206730">
        <w:t>Executive;</w:t>
      </w:r>
      <w:proofErr w:type="gramEnd"/>
    </w:p>
    <w:p w14:paraId="7EEF7A12" w14:textId="05A15AED" w:rsidR="006E1C2C" w:rsidRPr="00206730" w:rsidRDefault="006E1C2C" w:rsidP="00760B0B">
      <w:pPr>
        <w:pStyle w:val="Definitions"/>
        <w:ind w:left="1134" w:hanging="567"/>
      </w:pPr>
      <w:r w:rsidRPr="00206730">
        <w:rPr>
          <w:b/>
          <w:bCs/>
          <w:i/>
          <w:iCs/>
        </w:rPr>
        <w:t>member entitled to vote</w:t>
      </w:r>
      <w:r w:rsidRPr="00206730">
        <w:t xml:space="preserve"> means a member who under </w:t>
      </w:r>
      <w:r w:rsidR="00784274" w:rsidRPr="00206730">
        <w:t>Rule</w:t>
      </w:r>
      <w:r w:rsidRPr="00206730">
        <w:t xml:space="preserve"> </w:t>
      </w:r>
      <w:r w:rsidR="00847CFE" w:rsidRPr="00206730">
        <w:t>17</w:t>
      </w:r>
      <w:r w:rsidRPr="00206730">
        <w:t xml:space="preserve">(2) is entitled to vote at a general </w:t>
      </w:r>
      <w:proofErr w:type="gramStart"/>
      <w:r w:rsidRPr="00206730">
        <w:t>meeting;</w:t>
      </w:r>
      <w:proofErr w:type="gramEnd"/>
    </w:p>
    <w:p w14:paraId="38262473" w14:textId="6EC29D8F" w:rsidR="00330CAD" w:rsidRPr="00206730" w:rsidRDefault="00F070C2" w:rsidP="00760B0B">
      <w:pPr>
        <w:pStyle w:val="Definitions"/>
        <w:ind w:left="1134" w:hanging="567"/>
      </w:pPr>
      <w:r w:rsidRPr="00206730">
        <w:rPr>
          <w:b/>
          <w:bCs/>
          <w:i/>
          <w:iCs/>
        </w:rPr>
        <w:t>Orientation and Mobility</w:t>
      </w:r>
      <w:r w:rsidR="00330CAD" w:rsidRPr="00206730">
        <w:t xml:space="preserve"> </w:t>
      </w:r>
      <w:r w:rsidR="00B37732" w:rsidRPr="00206730">
        <w:t>means</w:t>
      </w:r>
      <w:r w:rsidR="00330CAD" w:rsidRPr="00206730">
        <w:t xml:space="preserve"> the </w:t>
      </w:r>
      <w:r w:rsidR="00FF74B0" w:rsidRPr="00206730">
        <w:t>practise</w:t>
      </w:r>
      <w:r w:rsidR="00330CAD" w:rsidRPr="00206730">
        <w:t xml:space="preserve"> of concepts, skills and techniques necessary to </w:t>
      </w:r>
      <w:r w:rsidR="00121BF4" w:rsidRPr="00206730">
        <w:t>move and travel</w:t>
      </w:r>
      <w:r w:rsidR="00330CAD" w:rsidRPr="00206730">
        <w:t xml:space="preserve"> </w:t>
      </w:r>
      <w:r w:rsidR="00B37732" w:rsidRPr="00206730">
        <w:t xml:space="preserve">effectively and </w:t>
      </w:r>
      <w:r w:rsidR="00330CAD" w:rsidRPr="00206730">
        <w:t xml:space="preserve">efficiently, with relative independence, safety and confidence, </w:t>
      </w:r>
      <w:r w:rsidR="00B37732" w:rsidRPr="00206730">
        <w:t>in</w:t>
      </w:r>
      <w:r w:rsidR="00330CAD" w:rsidRPr="00206730">
        <w:t xml:space="preserve"> differing environmental conditions and situations;</w:t>
      </w:r>
      <w:r w:rsidR="00121BF4" w:rsidRPr="00206730">
        <w:t xml:space="preserve"> and to professional action</w:t>
      </w:r>
      <w:r w:rsidR="00FF74B0" w:rsidRPr="00206730">
        <w:t xml:space="preserve"> </w:t>
      </w:r>
      <w:r w:rsidR="00121BF4" w:rsidRPr="00206730">
        <w:t>which supports this goal</w:t>
      </w:r>
      <w:r w:rsidR="00B37732" w:rsidRPr="00206730">
        <w:t>, particularly</w:t>
      </w:r>
      <w:r w:rsidR="00FF74B0" w:rsidRPr="00206730">
        <w:t xml:space="preserve"> for persons with low vision or </w:t>
      </w:r>
      <w:proofErr w:type="gramStart"/>
      <w:r w:rsidR="00FF74B0" w:rsidRPr="00206730">
        <w:t>blindness</w:t>
      </w:r>
      <w:r w:rsidR="00B37732" w:rsidRPr="00206730">
        <w:t>;</w:t>
      </w:r>
      <w:proofErr w:type="gramEnd"/>
    </w:p>
    <w:p w14:paraId="2A5133F5" w14:textId="728CD70C" w:rsidR="00330CAD" w:rsidRPr="00206730" w:rsidRDefault="00F070C2" w:rsidP="00760B0B">
      <w:pPr>
        <w:pStyle w:val="Definitions"/>
        <w:ind w:left="1134" w:hanging="567"/>
      </w:pPr>
      <w:r w:rsidRPr="00206730">
        <w:rPr>
          <w:b/>
          <w:bCs/>
          <w:i/>
          <w:iCs/>
        </w:rPr>
        <w:t>Orientation and Mobility</w:t>
      </w:r>
      <w:r w:rsidR="00330CAD" w:rsidRPr="00206730">
        <w:rPr>
          <w:b/>
          <w:bCs/>
          <w:i/>
          <w:iCs/>
        </w:rPr>
        <w:t xml:space="preserve"> </w:t>
      </w:r>
      <w:r w:rsidR="00F44A31" w:rsidRPr="00206730">
        <w:rPr>
          <w:b/>
          <w:bCs/>
          <w:i/>
          <w:iCs/>
        </w:rPr>
        <w:t>p</w:t>
      </w:r>
      <w:r w:rsidR="00330CAD" w:rsidRPr="00206730">
        <w:rPr>
          <w:b/>
          <w:bCs/>
          <w:i/>
          <w:iCs/>
        </w:rPr>
        <w:t>rofessional</w:t>
      </w:r>
      <w:r w:rsidR="00330CAD" w:rsidRPr="00206730">
        <w:t xml:space="preserve"> means a natural person who holds </w:t>
      </w:r>
      <w:r w:rsidR="00965EEA" w:rsidRPr="00206730">
        <w:t xml:space="preserve">full or partial </w:t>
      </w:r>
      <w:r w:rsidR="007149AB" w:rsidRPr="00206730">
        <w:t xml:space="preserve">Orientation and Mobility </w:t>
      </w:r>
      <w:r w:rsidR="00330CAD" w:rsidRPr="00206730">
        <w:t>qualifications</w:t>
      </w:r>
      <w:r w:rsidR="007149AB" w:rsidRPr="00206730">
        <w:t xml:space="preserve"> and provides </w:t>
      </w:r>
      <w:r w:rsidR="00CB0E45" w:rsidRPr="00206730">
        <w:t xml:space="preserve">paid </w:t>
      </w:r>
      <w:r w:rsidR="007149AB" w:rsidRPr="00206730">
        <w:t>services</w:t>
      </w:r>
      <w:r w:rsidR="00330CAD" w:rsidRPr="00206730">
        <w:t xml:space="preserve"> in any of </w:t>
      </w:r>
      <w:r w:rsidR="00FF74B0" w:rsidRPr="00206730">
        <w:t xml:space="preserve">the disciplines and practices </w:t>
      </w:r>
      <w:r w:rsidR="00330CAD" w:rsidRPr="00206730">
        <w:t xml:space="preserve">of </w:t>
      </w:r>
      <w:r w:rsidRPr="00206730">
        <w:t>Orientation and Mobility</w:t>
      </w:r>
      <w:r w:rsidR="00965EEA" w:rsidRPr="00206730">
        <w:t xml:space="preserve">, including but not limited to </w:t>
      </w:r>
      <w:r w:rsidRPr="00206730">
        <w:t>Orientation and Mobility</w:t>
      </w:r>
      <w:r w:rsidR="00330CAD" w:rsidRPr="00206730">
        <w:t xml:space="preserve"> Specialists</w:t>
      </w:r>
      <w:r w:rsidR="00965EEA" w:rsidRPr="00206730">
        <w:t xml:space="preserve">, </w:t>
      </w:r>
      <w:r w:rsidR="005E2590" w:rsidRPr="00206730">
        <w:t>Guide Dog Mobility Instructors</w:t>
      </w:r>
      <w:r w:rsidR="00965EEA" w:rsidRPr="00206730">
        <w:t>, Assistants, Dog Trainers, Community</w:t>
      </w:r>
      <w:r w:rsidR="00841F0C" w:rsidRPr="00206730">
        <w:t xml:space="preserve"> </w:t>
      </w:r>
      <w:r w:rsidR="00965EEA" w:rsidRPr="00206730">
        <w:t>Based Rehabilitation Fieldworkers, and Teachers</w:t>
      </w:r>
      <w:r w:rsidR="00841F0C" w:rsidRPr="00206730">
        <w:t>.</w:t>
      </w:r>
    </w:p>
    <w:p w14:paraId="0843123A" w14:textId="57260329" w:rsidR="00330CAD" w:rsidRPr="00206730" w:rsidRDefault="00F070C2" w:rsidP="00760B0B">
      <w:pPr>
        <w:pStyle w:val="Definitions"/>
        <w:ind w:left="1134" w:hanging="567"/>
      </w:pPr>
      <w:r w:rsidRPr="00206730">
        <w:rPr>
          <w:b/>
          <w:bCs/>
          <w:i/>
          <w:iCs/>
        </w:rPr>
        <w:t>Orientation and Mobility</w:t>
      </w:r>
      <w:r w:rsidR="00330CAD" w:rsidRPr="00206730">
        <w:rPr>
          <w:b/>
          <w:bCs/>
          <w:i/>
          <w:iCs/>
        </w:rPr>
        <w:t xml:space="preserve"> Specialist</w:t>
      </w:r>
      <w:r w:rsidR="00330CAD" w:rsidRPr="00206730">
        <w:t xml:space="preserve"> means a natural person </w:t>
      </w:r>
      <w:r w:rsidR="007149AB" w:rsidRPr="00206730">
        <w:t xml:space="preserve">with </w:t>
      </w:r>
      <w:r w:rsidR="00CB0E45" w:rsidRPr="00206730">
        <w:t>comprehensive</w:t>
      </w:r>
      <w:r w:rsidR="00B13972" w:rsidRPr="00206730">
        <w:t xml:space="preserve"> qualification</w:t>
      </w:r>
      <w:r w:rsidR="00B37732" w:rsidRPr="00206730">
        <w:t>s</w:t>
      </w:r>
      <w:r w:rsidR="00B13972" w:rsidRPr="00206730">
        <w:t xml:space="preserve"> </w:t>
      </w:r>
      <w:r w:rsidR="00330CAD" w:rsidRPr="00206730">
        <w:t xml:space="preserve">in </w:t>
      </w:r>
      <w:r w:rsidR="007149AB" w:rsidRPr="00206730">
        <w:t>the disciplines and practice</w:t>
      </w:r>
      <w:r w:rsidR="00CB0E45" w:rsidRPr="00206730">
        <w:t>s</w:t>
      </w:r>
      <w:r w:rsidR="007149AB" w:rsidRPr="00206730">
        <w:t xml:space="preserve"> </w:t>
      </w:r>
      <w:r w:rsidR="00330CAD" w:rsidRPr="00206730">
        <w:t>of Orientation and Mobility</w:t>
      </w:r>
      <w:r w:rsidR="007149AB" w:rsidRPr="00206730">
        <w:t xml:space="preserve">, also </w:t>
      </w:r>
      <w:r w:rsidR="007149AB" w:rsidRPr="00206730">
        <w:lastRenderedPageBreak/>
        <w:t>including</w:t>
      </w:r>
      <w:r w:rsidR="00330CAD" w:rsidRPr="00206730">
        <w:t xml:space="preserve"> </w:t>
      </w:r>
      <w:r w:rsidR="001A4E5B" w:rsidRPr="00206730">
        <w:t xml:space="preserve">guide dog mobility instructors </w:t>
      </w:r>
      <w:r w:rsidR="00330CAD" w:rsidRPr="00206730">
        <w:t xml:space="preserve">holding equivalent qualifications as determined by the </w:t>
      </w:r>
      <w:r w:rsidR="00B13972" w:rsidRPr="00206730">
        <w:t>Executive</w:t>
      </w:r>
      <w:r w:rsidR="00330CAD" w:rsidRPr="00206730">
        <w:t xml:space="preserve"> in accordance with these </w:t>
      </w:r>
      <w:proofErr w:type="gramStart"/>
      <w:r w:rsidR="00330CAD" w:rsidRPr="00206730">
        <w:t>Rules;</w:t>
      </w:r>
      <w:proofErr w:type="gramEnd"/>
      <w:r w:rsidR="00330CAD" w:rsidRPr="00206730">
        <w:t xml:space="preserve"> </w:t>
      </w:r>
    </w:p>
    <w:p w14:paraId="2C53D4F9" w14:textId="53E63DFA" w:rsidR="007149AB" w:rsidRPr="00206730" w:rsidRDefault="007149AB" w:rsidP="00760B0B">
      <w:pPr>
        <w:pStyle w:val="Definitions"/>
        <w:ind w:left="1134" w:hanging="567"/>
      </w:pPr>
      <w:r w:rsidRPr="00206730">
        <w:rPr>
          <w:b/>
          <w:bCs/>
          <w:i/>
          <w:iCs/>
        </w:rPr>
        <w:t>Registered Orientation and Mobility Specialist in Australasia</w:t>
      </w:r>
      <w:r w:rsidRPr="00206730">
        <w:t xml:space="preserve"> </w:t>
      </w:r>
      <w:r w:rsidR="001A4E5B" w:rsidRPr="00206730">
        <w:t xml:space="preserve">(ROMSA) </w:t>
      </w:r>
      <w:r w:rsidRPr="00206730">
        <w:t xml:space="preserve">means an ordinary member </w:t>
      </w:r>
      <w:r w:rsidR="00F44A31" w:rsidRPr="00206730">
        <w:t xml:space="preserve">of the Association </w:t>
      </w:r>
      <w:r w:rsidRPr="00206730">
        <w:t xml:space="preserve">who has also become an internationally Certified Orientation and Mobility Specialist (COMS) and met the minimum requirements for </w:t>
      </w:r>
      <w:r w:rsidR="00B37732" w:rsidRPr="00206730">
        <w:t>Registration</w:t>
      </w:r>
      <w:r w:rsidR="00CB0E45" w:rsidRPr="00206730">
        <w:t xml:space="preserve"> as determined by the Executive</w:t>
      </w:r>
      <w:r w:rsidR="00257645" w:rsidRPr="00206730">
        <w:t xml:space="preserve"> from time to time,</w:t>
      </w:r>
      <w:r w:rsidR="00CB0E45" w:rsidRPr="00206730">
        <w:t xml:space="preserve"> in accordance with these </w:t>
      </w:r>
      <w:proofErr w:type="gramStart"/>
      <w:r w:rsidR="00CB0E45" w:rsidRPr="00206730">
        <w:t>Rules;</w:t>
      </w:r>
      <w:proofErr w:type="gramEnd"/>
    </w:p>
    <w:p w14:paraId="365AFA19" w14:textId="1E374AD9" w:rsidR="00665367" w:rsidRPr="00206730" w:rsidRDefault="00665367" w:rsidP="00760B0B">
      <w:pPr>
        <w:pStyle w:val="Definitions"/>
        <w:ind w:left="1134" w:hanging="567"/>
      </w:pPr>
      <w:r w:rsidRPr="00206730">
        <w:rPr>
          <w:b/>
          <w:bCs/>
          <w:i/>
          <w:iCs/>
        </w:rPr>
        <w:t>signature</w:t>
      </w:r>
      <w:r w:rsidRPr="00206730">
        <w:t xml:space="preserve"> means a handwritten, electronic or digital signature, including </w:t>
      </w:r>
      <w:r w:rsidR="008F220A" w:rsidRPr="00206730">
        <w:t xml:space="preserve">an electronic </w:t>
      </w:r>
      <w:r w:rsidRPr="00206730">
        <w:t xml:space="preserve">sound, symbol, or process, attached to or logically associated with a contract or record and executed or adopted by a person with the intent to sign the </w:t>
      </w:r>
      <w:proofErr w:type="gramStart"/>
      <w:r w:rsidRPr="00206730">
        <w:t>record;</w:t>
      </w:r>
      <w:proofErr w:type="gramEnd"/>
    </w:p>
    <w:p w14:paraId="101EF4D8" w14:textId="5B2FFC44" w:rsidR="006E1C2C" w:rsidRPr="00206730" w:rsidRDefault="008F220A" w:rsidP="00760B0B">
      <w:pPr>
        <w:pStyle w:val="Definitions"/>
        <w:ind w:left="1134" w:hanging="567"/>
      </w:pPr>
      <w:r w:rsidRPr="00206730">
        <w:rPr>
          <w:b/>
          <w:bCs/>
          <w:i/>
          <w:iCs/>
        </w:rPr>
        <w:t>s</w:t>
      </w:r>
      <w:r w:rsidR="006E1C2C" w:rsidRPr="00206730">
        <w:rPr>
          <w:b/>
          <w:bCs/>
          <w:i/>
          <w:iCs/>
        </w:rPr>
        <w:t>pecial resolution</w:t>
      </w:r>
      <w:r w:rsidR="006E1C2C" w:rsidRPr="00206730">
        <w:t xml:space="preserve"> means a resolution that requires not less than three-quarters of the members voting at a general meeting, whether in person or by proxy, to vote in favour of the </w:t>
      </w:r>
      <w:proofErr w:type="gramStart"/>
      <w:r w:rsidR="006E1C2C" w:rsidRPr="00206730">
        <w:t>resolution;</w:t>
      </w:r>
      <w:proofErr w:type="gramEnd"/>
    </w:p>
    <w:p w14:paraId="0EA3B7AC" w14:textId="77777777" w:rsidR="006E1C2C" w:rsidRPr="00206730" w:rsidRDefault="006E1C2C" w:rsidP="00760B0B">
      <w:pPr>
        <w:pStyle w:val="Definitions"/>
        <w:ind w:left="1134" w:hanging="567"/>
      </w:pPr>
      <w:r w:rsidRPr="00206730">
        <w:rPr>
          <w:b/>
          <w:bCs/>
          <w:i/>
          <w:iCs/>
        </w:rPr>
        <w:t>the Act</w:t>
      </w:r>
      <w:r w:rsidRPr="00206730">
        <w:t xml:space="preserve"> means the Associations Incorporation Reform Act 2012 and includes any regulations made under that </w:t>
      </w:r>
      <w:proofErr w:type="gramStart"/>
      <w:r w:rsidRPr="00206730">
        <w:t>Act;</w:t>
      </w:r>
      <w:proofErr w:type="gramEnd"/>
    </w:p>
    <w:p w14:paraId="700C0659" w14:textId="41000D4E" w:rsidR="0051378A" w:rsidRPr="00206730" w:rsidRDefault="006E1C2C" w:rsidP="00760B0B">
      <w:pPr>
        <w:pStyle w:val="Definitions"/>
        <w:ind w:left="1134" w:hanging="567"/>
      </w:pPr>
      <w:r w:rsidRPr="00206730">
        <w:rPr>
          <w:b/>
          <w:bCs/>
          <w:i/>
          <w:iCs/>
        </w:rPr>
        <w:t>the Registrar</w:t>
      </w:r>
      <w:r w:rsidRPr="00206730">
        <w:t xml:space="preserve"> means the Registrar of Incorporated Associations</w:t>
      </w:r>
      <w:r w:rsidR="00F44A31" w:rsidRPr="00206730">
        <w:t xml:space="preserve"> at Consumer Affairs Victoria</w:t>
      </w:r>
      <w:r w:rsidRPr="00206730">
        <w:t>.</w:t>
      </w:r>
      <w:bookmarkStart w:id="19" w:name="_Toc340148075"/>
      <w:bookmarkStart w:id="20" w:name="_Toc340226909"/>
      <w:bookmarkStart w:id="21" w:name="_Toc370765009"/>
    </w:p>
    <w:p w14:paraId="1393955F" w14:textId="3019FD02" w:rsidR="006E1C2C" w:rsidRPr="00206730" w:rsidRDefault="006E1C2C" w:rsidP="005160CC">
      <w:pPr>
        <w:pStyle w:val="Heading1"/>
        <w:rPr>
          <w:lang w:val="en-AU"/>
        </w:rPr>
      </w:pPr>
      <w:bookmarkStart w:id="22" w:name="_Toc69014679"/>
      <w:r w:rsidRPr="00206730">
        <w:rPr>
          <w:lang w:val="en-AU"/>
        </w:rPr>
        <w:t>PART 2—POWERS OF ASSOCIATION</w:t>
      </w:r>
      <w:bookmarkEnd w:id="19"/>
      <w:bookmarkEnd w:id="20"/>
      <w:bookmarkEnd w:id="21"/>
      <w:bookmarkEnd w:id="22"/>
    </w:p>
    <w:p w14:paraId="1FD60DFE" w14:textId="79994382" w:rsidR="006E1C2C" w:rsidRPr="00206730" w:rsidRDefault="006E1C2C" w:rsidP="002C6858">
      <w:pPr>
        <w:pStyle w:val="Heading3"/>
      </w:pPr>
      <w:bookmarkStart w:id="23" w:name="_Toc340148076"/>
      <w:bookmarkStart w:id="24" w:name="_Toc340226910"/>
      <w:bookmarkStart w:id="25" w:name="_Toc370765010"/>
      <w:bookmarkStart w:id="26" w:name="_Toc69014680"/>
      <w:r w:rsidRPr="00206730">
        <w:t>Powers of Association</w:t>
      </w:r>
      <w:bookmarkEnd w:id="23"/>
      <w:bookmarkEnd w:id="24"/>
      <w:bookmarkEnd w:id="25"/>
      <w:bookmarkEnd w:id="26"/>
    </w:p>
    <w:p w14:paraId="71E390C1" w14:textId="2F11B230" w:rsidR="006E1C2C" w:rsidRPr="00206730" w:rsidRDefault="006E1C2C" w:rsidP="00436959">
      <w:pPr>
        <w:pStyle w:val="Clauses"/>
        <w:numPr>
          <w:ilvl w:val="0"/>
          <w:numId w:val="7"/>
        </w:numPr>
      </w:pPr>
      <w:r w:rsidRPr="00206730">
        <w:t>Subject to the Act, the Association has power to do all things incidental or conducive to achieve its purposes.</w:t>
      </w:r>
    </w:p>
    <w:p w14:paraId="423520E4" w14:textId="5673ACBE" w:rsidR="006E1C2C" w:rsidRPr="00206730" w:rsidRDefault="006E1C2C" w:rsidP="00AF79AC">
      <w:pPr>
        <w:pStyle w:val="Heading4"/>
      </w:pPr>
      <w:r w:rsidRPr="00206730">
        <w:t xml:space="preserve">Without limiting </w:t>
      </w:r>
      <w:r w:rsidR="00784274" w:rsidRPr="00206730">
        <w:t>Sub-Rule</w:t>
      </w:r>
      <w:r w:rsidRPr="00206730">
        <w:t xml:space="preserve"> (1), the Association may—</w:t>
      </w:r>
    </w:p>
    <w:p w14:paraId="0B3BB082" w14:textId="51F27C33" w:rsidR="006E1C2C" w:rsidRPr="00206730" w:rsidRDefault="006E1C2C" w:rsidP="00E10545">
      <w:pPr>
        <w:pStyle w:val="Heading5"/>
      </w:pPr>
      <w:r w:rsidRPr="00206730">
        <w:t xml:space="preserve">acquire, hold and dispose of real or personal </w:t>
      </w:r>
      <w:proofErr w:type="gramStart"/>
      <w:r w:rsidRPr="00206730">
        <w:t>property;</w:t>
      </w:r>
      <w:proofErr w:type="gramEnd"/>
    </w:p>
    <w:p w14:paraId="0BEF315D" w14:textId="2CB06444" w:rsidR="006E1C2C" w:rsidRPr="00206730" w:rsidRDefault="006E1C2C" w:rsidP="00E10545">
      <w:pPr>
        <w:pStyle w:val="Heading5"/>
      </w:pPr>
      <w:r w:rsidRPr="00206730">
        <w:t xml:space="preserve">open and operate accounts with financial </w:t>
      </w:r>
      <w:proofErr w:type="gramStart"/>
      <w:r w:rsidRPr="00206730">
        <w:t>institutions;</w:t>
      </w:r>
      <w:proofErr w:type="gramEnd"/>
    </w:p>
    <w:p w14:paraId="724570DC" w14:textId="1689056C" w:rsidR="006E1C2C" w:rsidRPr="00206730" w:rsidRDefault="006E1C2C" w:rsidP="00E10545">
      <w:pPr>
        <w:pStyle w:val="Heading5"/>
      </w:pPr>
      <w:r w:rsidRPr="00206730">
        <w:t xml:space="preserve">invest its money in any security in which trust monies may lawfully be </w:t>
      </w:r>
      <w:proofErr w:type="gramStart"/>
      <w:r w:rsidRPr="00206730">
        <w:t>invested;</w:t>
      </w:r>
      <w:proofErr w:type="gramEnd"/>
    </w:p>
    <w:p w14:paraId="6D078AFA" w14:textId="72CEDC6B" w:rsidR="006E1C2C" w:rsidRPr="00206730" w:rsidRDefault="006E1C2C" w:rsidP="00E10545">
      <w:pPr>
        <w:pStyle w:val="Heading5"/>
      </w:pPr>
      <w:r w:rsidRPr="00206730">
        <w:t xml:space="preserve">raise and borrow money on any terms and in any manner as it thinks </w:t>
      </w:r>
      <w:proofErr w:type="gramStart"/>
      <w:r w:rsidRPr="00206730">
        <w:t>fit;</w:t>
      </w:r>
      <w:proofErr w:type="gramEnd"/>
    </w:p>
    <w:p w14:paraId="556B77C1" w14:textId="1F923B8C" w:rsidR="006E1C2C" w:rsidRPr="00206730" w:rsidRDefault="006E1C2C" w:rsidP="00E10545">
      <w:pPr>
        <w:pStyle w:val="Heading5"/>
      </w:pPr>
      <w:r w:rsidRPr="00206730">
        <w:t xml:space="preserve">secure the repayment of money raised or borrowed, or the payment of a debt or </w:t>
      </w:r>
      <w:proofErr w:type="gramStart"/>
      <w:r w:rsidRPr="00206730">
        <w:t>liability;</w:t>
      </w:r>
      <w:proofErr w:type="gramEnd"/>
    </w:p>
    <w:p w14:paraId="16DE065A" w14:textId="3AAACB47" w:rsidR="006E1C2C" w:rsidRPr="00206730" w:rsidRDefault="006E1C2C" w:rsidP="00E10545">
      <w:pPr>
        <w:pStyle w:val="Heading5"/>
      </w:pPr>
      <w:r w:rsidRPr="00206730">
        <w:t xml:space="preserve">appoint agents to transact business on its </w:t>
      </w:r>
      <w:proofErr w:type="gramStart"/>
      <w:r w:rsidRPr="00206730">
        <w:t>behalf;</w:t>
      </w:r>
      <w:proofErr w:type="gramEnd"/>
    </w:p>
    <w:p w14:paraId="5EA65900" w14:textId="423C1BBB" w:rsidR="006E1C2C" w:rsidRPr="00206730" w:rsidRDefault="006E1C2C" w:rsidP="00E10545">
      <w:pPr>
        <w:pStyle w:val="Heading5"/>
      </w:pPr>
      <w:r w:rsidRPr="00206730">
        <w:tab/>
      </w:r>
      <w:proofErr w:type="gramStart"/>
      <w:r w:rsidRPr="00206730">
        <w:t>enter into</w:t>
      </w:r>
      <w:proofErr w:type="gramEnd"/>
      <w:r w:rsidRPr="00206730">
        <w:t xml:space="preserve"> any other contract it considers necessary or desirable.</w:t>
      </w:r>
    </w:p>
    <w:p w14:paraId="2EB13895" w14:textId="48D34AA4" w:rsidR="006E1C2C" w:rsidRPr="00206730" w:rsidRDefault="006E1C2C" w:rsidP="00AF79AC">
      <w:pPr>
        <w:pStyle w:val="Heading4"/>
      </w:pPr>
      <w:r w:rsidRPr="00206730">
        <w:t>The Association may only exercise its powers and use its income and assets (including any surplus) for its purposes.</w:t>
      </w:r>
    </w:p>
    <w:p w14:paraId="5FD46EF7" w14:textId="4AB51AA1" w:rsidR="006E1C2C" w:rsidRPr="00206730" w:rsidRDefault="006E1C2C" w:rsidP="002C6858">
      <w:pPr>
        <w:pStyle w:val="Heading3"/>
      </w:pPr>
      <w:r w:rsidRPr="00206730">
        <w:tab/>
      </w:r>
      <w:bookmarkStart w:id="27" w:name="_Toc340148077"/>
      <w:bookmarkStart w:id="28" w:name="_Toc340226911"/>
      <w:bookmarkStart w:id="29" w:name="_Toc370765011"/>
      <w:bookmarkStart w:id="30" w:name="_Toc69014681"/>
      <w:r w:rsidRPr="00206730">
        <w:t>Not for profit organisation</w:t>
      </w:r>
      <w:bookmarkEnd w:id="27"/>
      <w:bookmarkEnd w:id="28"/>
      <w:bookmarkEnd w:id="29"/>
      <w:bookmarkEnd w:id="30"/>
    </w:p>
    <w:p w14:paraId="73B1D477" w14:textId="7356AF07" w:rsidR="006E1C2C" w:rsidRPr="00206730" w:rsidRDefault="006E1C2C" w:rsidP="00436959">
      <w:pPr>
        <w:pStyle w:val="Clauses"/>
        <w:numPr>
          <w:ilvl w:val="0"/>
          <w:numId w:val="2"/>
        </w:numPr>
      </w:pPr>
      <w:r w:rsidRPr="00206730">
        <w:tab/>
        <w:t xml:space="preserve">The Association must not distribute any surplus, </w:t>
      </w:r>
      <w:proofErr w:type="gramStart"/>
      <w:r w:rsidRPr="00206730">
        <w:t>income</w:t>
      </w:r>
      <w:proofErr w:type="gramEnd"/>
      <w:r w:rsidRPr="00206730">
        <w:t xml:space="preserve"> or assets directly or indirectly to its members.</w:t>
      </w:r>
    </w:p>
    <w:p w14:paraId="0830D82A" w14:textId="49C23D1D" w:rsidR="006E1C2C" w:rsidRPr="00206730" w:rsidRDefault="006E1C2C" w:rsidP="00436959">
      <w:pPr>
        <w:pStyle w:val="Clauses"/>
        <w:numPr>
          <w:ilvl w:val="0"/>
          <w:numId w:val="6"/>
        </w:numPr>
      </w:pPr>
      <w:r w:rsidRPr="00206730">
        <w:tab/>
        <w:t>Sub</w:t>
      </w:r>
      <w:r w:rsidR="00A7788E" w:rsidRPr="00206730">
        <w:t>-</w:t>
      </w:r>
      <w:r w:rsidR="00784274" w:rsidRPr="00206730">
        <w:t>Rule</w:t>
      </w:r>
      <w:r w:rsidRPr="00206730">
        <w:t xml:space="preserve"> (1) does not prevent the Association from paying a member—</w:t>
      </w:r>
    </w:p>
    <w:p w14:paraId="54E16B58" w14:textId="2C425E8D" w:rsidR="006E1C2C" w:rsidRPr="00206730" w:rsidRDefault="006E1C2C" w:rsidP="00E10545">
      <w:pPr>
        <w:pStyle w:val="Heading5"/>
      </w:pPr>
      <w:r w:rsidRPr="00206730">
        <w:tab/>
        <w:t>reimbursement for expenses properly incurred by the member; or</w:t>
      </w:r>
    </w:p>
    <w:p w14:paraId="66DFEFA0" w14:textId="662F4227" w:rsidR="006E1C2C" w:rsidRPr="00206730" w:rsidRDefault="006E1C2C" w:rsidP="00E10545">
      <w:pPr>
        <w:pStyle w:val="Heading5"/>
      </w:pPr>
      <w:r w:rsidRPr="00206730">
        <w:tab/>
      </w:r>
      <w:r w:rsidRPr="00206730">
        <w:tab/>
        <w:t>for goods or services provided by the member—</w:t>
      </w:r>
    </w:p>
    <w:p w14:paraId="37F8B31A" w14:textId="77777777" w:rsidR="006E1C2C" w:rsidRPr="00206730" w:rsidRDefault="006E1C2C" w:rsidP="001E1C8B">
      <w:pPr>
        <w:pStyle w:val="Bodytext"/>
        <w:spacing w:before="120"/>
        <w:ind w:left="1134"/>
        <w:rPr>
          <w:lang w:val="en-AU"/>
        </w:rPr>
      </w:pPr>
      <w:r w:rsidRPr="00206730">
        <w:rPr>
          <w:lang w:val="en-AU"/>
        </w:rPr>
        <w:t>if this is done in good faith on terms no more favourable than if the member was not a member.</w:t>
      </w:r>
    </w:p>
    <w:p w14:paraId="7C2AB013" w14:textId="06690278" w:rsidR="00B22B8F" w:rsidRPr="00206730" w:rsidRDefault="006E1C2C" w:rsidP="007A03BC">
      <w:pPr>
        <w:pStyle w:val="Note"/>
      </w:pPr>
      <w:r w:rsidRPr="00206730">
        <w:t>Note</w:t>
      </w:r>
      <w:r w:rsidR="001E1C8B" w:rsidRPr="00206730">
        <w:br/>
      </w:r>
      <w:r w:rsidRPr="00206730">
        <w:t xml:space="preserve">Section 33 of the Act provides that an incorporated association must not secure pecuniary profit for its members.  Section 4 of the Act sets out in more detail the </w:t>
      </w:r>
      <w:r w:rsidRPr="00206730">
        <w:lastRenderedPageBreak/>
        <w:t>circumstances under which an incorporated association is not taken to secure pecuniary profit for its members.</w:t>
      </w:r>
      <w:bookmarkStart w:id="31" w:name="_Toc340148078"/>
      <w:bookmarkStart w:id="32" w:name="_Toc340226912"/>
      <w:bookmarkStart w:id="33" w:name="_Toc342390385"/>
      <w:bookmarkStart w:id="34" w:name="_Toc370765012"/>
    </w:p>
    <w:p w14:paraId="78593745" w14:textId="3251E376" w:rsidR="006E1C2C" w:rsidRPr="00206730" w:rsidRDefault="006E1C2C" w:rsidP="005160CC">
      <w:pPr>
        <w:pStyle w:val="Heading1"/>
        <w:rPr>
          <w:lang w:val="en-AU"/>
        </w:rPr>
      </w:pPr>
      <w:bookmarkStart w:id="35" w:name="_Toc69014682"/>
      <w:r w:rsidRPr="00206730">
        <w:rPr>
          <w:lang w:val="en-AU"/>
        </w:rPr>
        <w:t xml:space="preserve">PART 3—MEMBERS, DISCIPLINARY PROCEDURES AND </w:t>
      </w:r>
      <w:bookmarkEnd w:id="31"/>
      <w:bookmarkEnd w:id="32"/>
      <w:bookmarkEnd w:id="33"/>
      <w:bookmarkEnd w:id="34"/>
      <w:r w:rsidR="00FC090C" w:rsidRPr="00206730">
        <w:rPr>
          <w:lang w:val="en-AU"/>
        </w:rPr>
        <w:t>COMPLAINTS</w:t>
      </w:r>
      <w:bookmarkEnd w:id="35"/>
    </w:p>
    <w:p w14:paraId="11AA4921" w14:textId="2A9EF9EF" w:rsidR="006E1C2C" w:rsidRPr="00206730" w:rsidRDefault="008F2066" w:rsidP="007A03BC">
      <w:pPr>
        <w:pStyle w:val="Heading2"/>
      </w:pPr>
      <w:bookmarkStart w:id="36" w:name="_Toc340148079"/>
      <w:bookmarkStart w:id="37" w:name="_Toc340226913"/>
      <w:bookmarkStart w:id="38" w:name="_Toc370765013"/>
      <w:bookmarkStart w:id="39" w:name="_Toc69014683"/>
      <w:r w:rsidRPr="00206730">
        <w:t>Division 1—Membership</w:t>
      </w:r>
      <w:bookmarkEnd w:id="36"/>
      <w:bookmarkEnd w:id="37"/>
      <w:bookmarkEnd w:id="38"/>
      <w:bookmarkEnd w:id="39"/>
    </w:p>
    <w:p w14:paraId="4CC44297" w14:textId="38973236" w:rsidR="006E1C2C" w:rsidRPr="00206730" w:rsidRDefault="006E1C2C" w:rsidP="002C6858">
      <w:pPr>
        <w:pStyle w:val="Heading3"/>
      </w:pPr>
      <w:r w:rsidRPr="00206730">
        <w:tab/>
      </w:r>
      <w:bookmarkStart w:id="40" w:name="_Toc340148080"/>
      <w:bookmarkStart w:id="41" w:name="_Toc340226914"/>
      <w:bookmarkStart w:id="42" w:name="_Toc370765014"/>
      <w:bookmarkStart w:id="43" w:name="_Toc69014684"/>
      <w:r w:rsidRPr="00206730">
        <w:t>Minimum number of members</w:t>
      </w:r>
      <w:bookmarkEnd w:id="40"/>
      <w:bookmarkEnd w:id="41"/>
      <w:bookmarkEnd w:id="42"/>
      <w:bookmarkEnd w:id="43"/>
    </w:p>
    <w:p w14:paraId="203B7F43" w14:textId="77777777" w:rsidR="006E1C2C" w:rsidRPr="00206730" w:rsidRDefault="006E1C2C" w:rsidP="00D27FDC">
      <w:pPr>
        <w:pStyle w:val="Bodytext"/>
        <w:rPr>
          <w:lang w:val="en-AU"/>
        </w:rPr>
      </w:pPr>
      <w:r w:rsidRPr="00206730">
        <w:rPr>
          <w:lang w:val="en-AU"/>
        </w:rPr>
        <w:t>The Association must have at least 5 members.</w:t>
      </w:r>
    </w:p>
    <w:p w14:paraId="258DF01A" w14:textId="6A73856C" w:rsidR="006E1C2C" w:rsidRPr="00206730" w:rsidRDefault="006E1C2C" w:rsidP="002C6858">
      <w:pPr>
        <w:pStyle w:val="Heading3"/>
      </w:pPr>
      <w:r w:rsidRPr="00206730">
        <w:tab/>
      </w:r>
      <w:bookmarkStart w:id="44" w:name="_Toc340148081"/>
      <w:bookmarkStart w:id="45" w:name="_Toc340226915"/>
      <w:bookmarkStart w:id="46" w:name="_Toc370765015"/>
      <w:bookmarkStart w:id="47" w:name="_Toc69014685"/>
      <w:r w:rsidRPr="00206730">
        <w:t xml:space="preserve">Who is eligible to be a </w:t>
      </w:r>
      <w:proofErr w:type="gramStart"/>
      <w:r w:rsidRPr="00206730">
        <w:t>member</w:t>
      </w:r>
      <w:bookmarkEnd w:id="44"/>
      <w:bookmarkEnd w:id="45"/>
      <w:bookmarkEnd w:id="46"/>
      <w:bookmarkEnd w:id="47"/>
      <w:proofErr w:type="gramEnd"/>
    </w:p>
    <w:p w14:paraId="5140E937" w14:textId="77777777" w:rsidR="006E1C2C" w:rsidRPr="00206730" w:rsidRDefault="006E1C2C" w:rsidP="00D27FDC">
      <w:pPr>
        <w:pStyle w:val="Bodytext"/>
        <w:rPr>
          <w:lang w:val="en-AU"/>
        </w:rPr>
      </w:pPr>
      <w:r w:rsidRPr="00206730">
        <w:rPr>
          <w:lang w:val="en-AU"/>
        </w:rPr>
        <w:t>Any person who supports the purposes of the Association is eligible for membership.</w:t>
      </w:r>
    </w:p>
    <w:p w14:paraId="423FBFAB" w14:textId="61DB42C4" w:rsidR="00A276AF" w:rsidRPr="00206730" w:rsidRDefault="006E1C2C" w:rsidP="002C6858">
      <w:pPr>
        <w:pStyle w:val="Heading3"/>
      </w:pPr>
      <w:r w:rsidRPr="00206730">
        <w:tab/>
      </w:r>
      <w:bookmarkStart w:id="48" w:name="_Toc370765016"/>
      <w:bookmarkStart w:id="49" w:name="_Toc69014686"/>
      <w:bookmarkStart w:id="50" w:name="_Toc340148082"/>
      <w:bookmarkStart w:id="51" w:name="_Toc340226916"/>
      <w:r w:rsidR="00A276AF" w:rsidRPr="00206730">
        <w:t>Membership categories</w:t>
      </w:r>
      <w:bookmarkEnd w:id="48"/>
      <w:bookmarkEnd w:id="49"/>
      <w:r w:rsidR="00A276AF" w:rsidRPr="00206730">
        <w:t xml:space="preserve"> </w:t>
      </w:r>
    </w:p>
    <w:p w14:paraId="22A8D10C" w14:textId="33DB4F7E" w:rsidR="00A276AF" w:rsidRPr="00206730" w:rsidRDefault="00A276AF" w:rsidP="00D27FDC">
      <w:pPr>
        <w:pStyle w:val="Bodytext"/>
        <w:rPr>
          <w:lang w:val="en-AU"/>
        </w:rPr>
      </w:pPr>
      <w:r w:rsidRPr="00206730">
        <w:rPr>
          <w:lang w:val="en-AU"/>
        </w:rPr>
        <w:t>The Association shall consist of</w:t>
      </w:r>
      <w:r w:rsidR="00D27FDC" w:rsidRPr="00206730">
        <w:rPr>
          <w:lang w:val="en-AU"/>
        </w:rPr>
        <w:t>—</w:t>
      </w:r>
    </w:p>
    <w:p w14:paraId="37A278ED" w14:textId="1C93808D" w:rsidR="006F4F87" w:rsidRPr="00206730" w:rsidRDefault="007E1B7C" w:rsidP="00436959">
      <w:pPr>
        <w:pStyle w:val="Heading5"/>
        <w:numPr>
          <w:ilvl w:val="4"/>
          <w:numId w:val="12"/>
        </w:numPr>
      </w:pPr>
      <w:r w:rsidRPr="00206730">
        <w:t xml:space="preserve">ordinary </w:t>
      </w:r>
      <w:proofErr w:type="gramStart"/>
      <w:r w:rsidRPr="00206730">
        <w:t>members;</w:t>
      </w:r>
      <w:proofErr w:type="gramEnd"/>
    </w:p>
    <w:p w14:paraId="6359E368" w14:textId="4BDAFBFB" w:rsidR="00A276AF" w:rsidRPr="00206730" w:rsidRDefault="007E1B7C" w:rsidP="002818B9">
      <w:pPr>
        <w:pStyle w:val="Heading5"/>
      </w:pPr>
      <w:r w:rsidRPr="00206730">
        <w:t xml:space="preserve">registered </w:t>
      </w:r>
      <w:proofErr w:type="gramStart"/>
      <w:r w:rsidRPr="00206730">
        <w:t>members;</w:t>
      </w:r>
      <w:proofErr w:type="gramEnd"/>
      <w:r w:rsidRPr="00206730">
        <w:t xml:space="preserve"> </w:t>
      </w:r>
    </w:p>
    <w:p w14:paraId="103DD0D1" w14:textId="1704A71F" w:rsidR="00A276AF" w:rsidRPr="00206730" w:rsidRDefault="007E1B7C" w:rsidP="002818B9">
      <w:pPr>
        <w:pStyle w:val="Heading5"/>
      </w:pPr>
      <w:r w:rsidRPr="00206730">
        <w:t xml:space="preserve">associate </w:t>
      </w:r>
      <w:proofErr w:type="gramStart"/>
      <w:r w:rsidRPr="00206730">
        <w:t>members;</w:t>
      </w:r>
      <w:proofErr w:type="gramEnd"/>
      <w:r w:rsidRPr="00206730">
        <w:t xml:space="preserve">  </w:t>
      </w:r>
    </w:p>
    <w:p w14:paraId="10CF25C3" w14:textId="2CD6887E" w:rsidR="006E367E" w:rsidRPr="00206730" w:rsidRDefault="00A276AF" w:rsidP="002818B9">
      <w:pPr>
        <w:pStyle w:val="Heading5"/>
      </w:pPr>
      <w:r w:rsidRPr="00206730">
        <w:t xml:space="preserve">Such other categories of </w:t>
      </w:r>
      <w:r w:rsidR="007E1B7C" w:rsidRPr="00206730">
        <w:t>member</w:t>
      </w:r>
      <w:r w:rsidRPr="00206730">
        <w:t xml:space="preserve">ship as may be established by the </w:t>
      </w:r>
      <w:r w:rsidR="00B13972" w:rsidRPr="00206730">
        <w:t>Executive</w:t>
      </w:r>
      <w:r w:rsidRPr="00206730">
        <w:t xml:space="preserve">, from time to time, </w:t>
      </w:r>
      <w:proofErr w:type="gramStart"/>
      <w:r w:rsidRPr="00206730">
        <w:t>provided that</w:t>
      </w:r>
      <w:proofErr w:type="gramEnd"/>
      <w:r w:rsidRPr="00206730">
        <w:t xml:space="preserve"> </w:t>
      </w:r>
      <w:r w:rsidR="007E1B7C" w:rsidRPr="00206730">
        <w:t>member</w:t>
      </w:r>
      <w:r w:rsidRPr="00206730">
        <w:t xml:space="preserve">s in any such other category are not eligible to vote at General Meetings or hold Office on the </w:t>
      </w:r>
      <w:r w:rsidR="00B13972" w:rsidRPr="00206730">
        <w:t>Executive</w:t>
      </w:r>
      <w:r w:rsidRPr="00206730">
        <w:t xml:space="preserve"> without approval of at least 75% of </w:t>
      </w:r>
      <w:r w:rsidR="007E1B7C" w:rsidRPr="00206730">
        <w:t>member</w:t>
      </w:r>
      <w:r w:rsidRPr="00206730">
        <w:t>s present and eligible to vote on a Special Resolution in respect of such rights, at a General Meeting</w:t>
      </w:r>
      <w:r w:rsidR="00267CBB" w:rsidRPr="00206730">
        <w:t>.</w:t>
      </w:r>
    </w:p>
    <w:p w14:paraId="75E86375" w14:textId="38072993" w:rsidR="00267CBB" w:rsidRPr="00206730" w:rsidRDefault="00921BAE" w:rsidP="002C6858">
      <w:pPr>
        <w:pStyle w:val="Heading3"/>
      </w:pPr>
      <w:r w:rsidRPr="00206730">
        <w:tab/>
      </w:r>
      <w:bookmarkStart w:id="52" w:name="_Toc69014687"/>
      <w:r w:rsidR="00267CBB" w:rsidRPr="00206730">
        <w:t xml:space="preserve">Ordinary </w:t>
      </w:r>
      <w:r w:rsidR="007E1B7C" w:rsidRPr="00206730">
        <w:t>member</w:t>
      </w:r>
      <w:r w:rsidR="00267CBB" w:rsidRPr="00206730">
        <w:t>s</w:t>
      </w:r>
      <w:bookmarkEnd w:id="52"/>
      <w:r w:rsidR="00267CBB" w:rsidRPr="00206730">
        <w:t xml:space="preserve"> </w:t>
      </w:r>
    </w:p>
    <w:p w14:paraId="6F3C737E" w14:textId="70C8F423" w:rsidR="00267CBB" w:rsidRPr="00206730" w:rsidRDefault="00267CBB" w:rsidP="00436959">
      <w:pPr>
        <w:pStyle w:val="Clauses"/>
        <w:numPr>
          <w:ilvl w:val="0"/>
          <w:numId w:val="3"/>
        </w:numPr>
      </w:pPr>
      <w:r w:rsidRPr="00206730">
        <w:t xml:space="preserve">Ordinary </w:t>
      </w:r>
      <w:r w:rsidR="007E1B7C" w:rsidRPr="00206730">
        <w:t>member</w:t>
      </w:r>
      <w:r w:rsidRPr="00206730">
        <w:t xml:space="preserve">s are persons accepted into </w:t>
      </w:r>
      <w:r w:rsidR="007E1B7C" w:rsidRPr="00206730">
        <w:t>member</w:t>
      </w:r>
      <w:r w:rsidRPr="00206730">
        <w:t xml:space="preserve">ship by the Executive as meeting the appropriate professional and training requirements for </w:t>
      </w:r>
      <w:r w:rsidR="00FC090C" w:rsidRPr="00206730">
        <w:t xml:space="preserve">fully qualified </w:t>
      </w:r>
      <w:r w:rsidRPr="00206730">
        <w:t xml:space="preserve">Orientation and Mobility Specialists, as set from time to time by the </w:t>
      </w:r>
      <w:r w:rsidR="00B13972" w:rsidRPr="00206730">
        <w:t>Executive</w:t>
      </w:r>
      <w:r w:rsidRPr="00206730">
        <w:t>.</w:t>
      </w:r>
    </w:p>
    <w:p w14:paraId="7D278981" w14:textId="7C217F7A" w:rsidR="00267CBB" w:rsidRPr="00206730" w:rsidRDefault="002B4076" w:rsidP="00436959">
      <w:pPr>
        <w:pStyle w:val="Clauses"/>
        <w:numPr>
          <w:ilvl w:val="0"/>
          <w:numId w:val="6"/>
        </w:numPr>
      </w:pPr>
      <w:r w:rsidRPr="00206730">
        <w:tab/>
      </w:r>
      <w:r w:rsidR="00267CBB" w:rsidRPr="00206730">
        <w:t xml:space="preserve">Evidence of meeting the necessary standards as required by the </w:t>
      </w:r>
      <w:r w:rsidR="00B13972" w:rsidRPr="00206730">
        <w:t>Executive</w:t>
      </w:r>
      <w:r w:rsidR="00267CBB" w:rsidRPr="00206730">
        <w:t xml:space="preserve"> </w:t>
      </w:r>
      <w:r w:rsidR="006C70E4" w:rsidRPr="00206730">
        <w:t>must be included in the membership application.</w:t>
      </w:r>
    </w:p>
    <w:p w14:paraId="70D306E2" w14:textId="250CDC68" w:rsidR="00267CBB" w:rsidRPr="00206730" w:rsidRDefault="00267CBB" w:rsidP="00436959">
      <w:pPr>
        <w:pStyle w:val="Clauses"/>
        <w:numPr>
          <w:ilvl w:val="0"/>
          <w:numId w:val="6"/>
        </w:numPr>
      </w:pPr>
      <w:r w:rsidRPr="00206730">
        <w:t xml:space="preserve">Ordinary </w:t>
      </w:r>
      <w:r w:rsidR="007E1B7C" w:rsidRPr="00206730">
        <w:t>member</w:t>
      </w:r>
      <w:r w:rsidRPr="00206730">
        <w:t xml:space="preserve">s are entitled to full voting rights and privileges of </w:t>
      </w:r>
      <w:r w:rsidR="007E1B7C" w:rsidRPr="00206730">
        <w:t>member</w:t>
      </w:r>
      <w:r w:rsidRPr="00206730">
        <w:t xml:space="preserve">ship and are entitled to hold any </w:t>
      </w:r>
      <w:r w:rsidR="004A0C1E" w:rsidRPr="00206730">
        <w:t>o</w:t>
      </w:r>
      <w:r w:rsidRPr="00206730">
        <w:t xml:space="preserve">ffice on the </w:t>
      </w:r>
      <w:r w:rsidR="003257E0" w:rsidRPr="00206730">
        <w:t>Executive</w:t>
      </w:r>
      <w:r w:rsidRPr="00206730">
        <w:t>.</w:t>
      </w:r>
    </w:p>
    <w:p w14:paraId="3B88DEAB" w14:textId="636CB77B" w:rsidR="004A0C1E" w:rsidRPr="00206730" w:rsidRDefault="004A0C1E" w:rsidP="002C6858">
      <w:pPr>
        <w:pStyle w:val="Heading3"/>
      </w:pPr>
      <w:bookmarkStart w:id="53" w:name="_Toc69014688"/>
      <w:r w:rsidRPr="00206730">
        <w:t xml:space="preserve">Registered </w:t>
      </w:r>
      <w:r w:rsidR="007E1B7C" w:rsidRPr="00206730">
        <w:t>member</w:t>
      </w:r>
      <w:r w:rsidRPr="00206730">
        <w:t>s</w:t>
      </w:r>
      <w:bookmarkEnd w:id="53"/>
      <w:r w:rsidRPr="00206730">
        <w:t xml:space="preserve"> </w:t>
      </w:r>
    </w:p>
    <w:p w14:paraId="0CD3091C" w14:textId="496AA26E" w:rsidR="004A0C1E" w:rsidRPr="00206730" w:rsidRDefault="004A0C1E" w:rsidP="00436959">
      <w:pPr>
        <w:pStyle w:val="Clauses"/>
        <w:numPr>
          <w:ilvl w:val="0"/>
          <w:numId w:val="4"/>
        </w:numPr>
      </w:pPr>
      <w:r w:rsidRPr="00206730">
        <w:tab/>
        <w:t xml:space="preserve">Registered </w:t>
      </w:r>
      <w:r w:rsidR="005E6022" w:rsidRPr="00206730">
        <w:t xml:space="preserve">members are ordinary members </w:t>
      </w:r>
      <w:r w:rsidRPr="00206730">
        <w:t xml:space="preserve">of the Association who have </w:t>
      </w:r>
      <w:r w:rsidR="000640E2" w:rsidRPr="00206730">
        <w:t xml:space="preserve">also </w:t>
      </w:r>
      <w:r w:rsidRPr="00206730">
        <w:t xml:space="preserve">passed the international examination </w:t>
      </w:r>
      <w:r w:rsidR="00B554FC" w:rsidRPr="00206730">
        <w:t>for Certified Orientation and Mobility Specialists</w:t>
      </w:r>
      <w:r w:rsidRPr="00206730">
        <w:t xml:space="preserve"> and who meet </w:t>
      </w:r>
      <w:r w:rsidR="005E6022" w:rsidRPr="00206730">
        <w:t>any additional</w:t>
      </w:r>
      <w:r w:rsidRPr="00206730">
        <w:t xml:space="preserve"> requirements for </w:t>
      </w:r>
      <w:r w:rsidR="005E6022" w:rsidRPr="00206730">
        <w:t>registration</w:t>
      </w:r>
      <w:r w:rsidRPr="00206730">
        <w:t>, as set from time to time by the Executive.</w:t>
      </w:r>
    </w:p>
    <w:p w14:paraId="1711397C" w14:textId="7669FBD4" w:rsidR="004A0C1E" w:rsidRPr="00206730" w:rsidRDefault="004A0C1E" w:rsidP="00436959">
      <w:pPr>
        <w:pStyle w:val="Clauses"/>
        <w:numPr>
          <w:ilvl w:val="0"/>
          <w:numId w:val="4"/>
        </w:numPr>
      </w:pPr>
      <w:r w:rsidRPr="00206730">
        <w:tab/>
      </w:r>
      <w:r w:rsidR="006C70E4" w:rsidRPr="00206730">
        <w:t xml:space="preserve">Evidence of meeting the </w:t>
      </w:r>
      <w:r w:rsidR="005E6022" w:rsidRPr="00206730">
        <w:t>registration</w:t>
      </w:r>
      <w:r w:rsidR="006C70E4" w:rsidRPr="00206730">
        <w:t xml:space="preserve"> standards </w:t>
      </w:r>
      <w:r w:rsidR="005E6022" w:rsidRPr="00206730">
        <w:t xml:space="preserve">approved by the Executive </w:t>
      </w:r>
      <w:r w:rsidR="006C70E4" w:rsidRPr="00206730">
        <w:t xml:space="preserve">must be </w:t>
      </w:r>
      <w:r w:rsidR="005E6022" w:rsidRPr="00206730">
        <w:t>included in the</w:t>
      </w:r>
      <w:r w:rsidR="006C70E4" w:rsidRPr="00206730">
        <w:t xml:space="preserve"> application</w:t>
      </w:r>
      <w:r w:rsidR="005E6022" w:rsidRPr="00206730">
        <w:t xml:space="preserve"> for registration.</w:t>
      </w:r>
    </w:p>
    <w:p w14:paraId="35132BEC" w14:textId="773A36A0" w:rsidR="004A0C1E" w:rsidRPr="00206730" w:rsidRDefault="004A0C1E" w:rsidP="00436959">
      <w:pPr>
        <w:pStyle w:val="Clauses"/>
        <w:numPr>
          <w:ilvl w:val="0"/>
          <w:numId w:val="4"/>
        </w:numPr>
      </w:pPr>
      <w:r w:rsidRPr="00206730">
        <w:t xml:space="preserve">Registered </w:t>
      </w:r>
      <w:r w:rsidR="007E1B7C" w:rsidRPr="00206730">
        <w:t>member</w:t>
      </w:r>
      <w:r w:rsidRPr="00206730">
        <w:t xml:space="preserve">s are entitled to full voting rights and privileges of </w:t>
      </w:r>
      <w:r w:rsidR="005E6022" w:rsidRPr="00206730">
        <w:t>m</w:t>
      </w:r>
      <w:r w:rsidRPr="00206730">
        <w:t>embership and are entitled to hold any office on the Executive.</w:t>
      </w:r>
    </w:p>
    <w:p w14:paraId="0427D245" w14:textId="51C707D6" w:rsidR="00260E27" w:rsidRPr="00206730" w:rsidRDefault="00260E27" w:rsidP="002C6858">
      <w:pPr>
        <w:pStyle w:val="Heading3"/>
      </w:pPr>
      <w:bookmarkStart w:id="54" w:name="_Toc69014689"/>
      <w:r w:rsidRPr="00206730">
        <w:t xml:space="preserve">Associate </w:t>
      </w:r>
      <w:r w:rsidR="007E1B7C" w:rsidRPr="00206730">
        <w:t>member</w:t>
      </w:r>
      <w:r w:rsidRPr="00206730">
        <w:t>s</w:t>
      </w:r>
      <w:bookmarkEnd w:id="54"/>
      <w:r w:rsidRPr="00206730">
        <w:t xml:space="preserve">  </w:t>
      </w:r>
    </w:p>
    <w:p w14:paraId="06BA56A5" w14:textId="6D806A09" w:rsidR="00260E27" w:rsidRPr="00206730" w:rsidRDefault="00260E27" w:rsidP="00436959">
      <w:pPr>
        <w:pStyle w:val="Clauses"/>
        <w:numPr>
          <w:ilvl w:val="0"/>
          <w:numId w:val="5"/>
        </w:numPr>
      </w:pPr>
      <w:r w:rsidRPr="00206730">
        <w:t xml:space="preserve">Associate </w:t>
      </w:r>
      <w:r w:rsidR="005E6022" w:rsidRPr="00206730">
        <w:t xml:space="preserve">members are persons </w:t>
      </w:r>
      <w:r w:rsidR="00613762" w:rsidRPr="00206730">
        <w:t xml:space="preserve">who wish to stay abreast of developments in the Orientation and Mobility profession, and include, but are not limited to </w:t>
      </w:r>
      <w:r w:rsidR="00374AF9" w:rsidRPr="00206730">
        <w:t xml:space="preserve">trainee </w:t>
      </w:r>
      <w:r w:rsidR="00F070C2" w:rsidRPr="00206730">
        <w:t>Orientation and Mobility</w:t>
      </w:r>
      <w:r w:rsidR="00374AF9" w:rsidRPr="00206730">
        <w:t xml:space="preserve"> </w:t>
      </w:r>
      <w:r w:rsidR="00DA5844" w:rsidRPr="00206730">
        <w:t>Specialist</w:t>
      </w:r>
      <w:r w:rsidR="00374AF9" w:rsidRPr="00206730">
        <w:t>s</w:t>
      </w:r>
      <w:r w:rsidR="0069239D" w:rsidRPr="00206730">
        <w:t xml:space="preserve">, </w:t>
      </w:r>
      <w:r w:rsidR="001A4E5B" w:rsidRPr="00206730">
        <w:t xml:space="preserve">trainee guide dog mobility instructors, dog trainers, community-based rehabilitation fieldworkers, assistants, employers, allied health professionals, teachers, access consultants, clients, parents, </w:t>
      </w:r>
      <w:proofErr w:type="gramStart"/>
      <w:r w:rsidR="001A4E5B" w:rsidRPr="00206730">
        <w:t>family</w:t>
      </w:r>
      <w:proofErr w:type="gramEnd"/>
      <w:r w:rsidR="001A4E5B" w:rsidRPr="00206730">
        <w:t xml:space="preserve"> and friends.</w:t>
      </w:r>
    </w:p>
    <w:p w14:paraId="5B9D7700" w14:textId="77777777" w:rsidR="006C70E4" w:rsidRPr="00206730" w:rsidRDefault="006C70E4" w:rsidP="00436959">
      <w:pPr>
        <w:pStyle w:val="Clauses"/>
        <w:numPr>
          <w:ilvl w:val="0"/>
          <w:numId w:val="5"/>
        </w:numPr>
      </w:pPr>
      <w:r w:rsidRPr="00206730">
        <w:lastRenderedPageBreak/>
        <w:t xml:space="preserve">Evidence of meeting the </w:t>
      </w:r>
      <w:r w:rsidRPr="00206730">
        <w:t>necessary standards as required by the Executive must be included in the membership application.</w:t>
      </w:r>
    </w:p>
    <w:p w14:paraId="5E0F4EFE" w14:textId="63FA5DD2" w:rsidR="004C25CF" w:rsidRPr="00206730" w:rsidRDefault="00260E27" w:rsidP="00436959">
      <w:pPr>
        <w:pStyle w:val="Clauses"/>
        <w:numPr>
          <w:ilvl w:val="0"/>
          <w:numId w:val="5"/>
        </w:numPr>
      </w:pPr>
      <w:r w:rsidRPr="00206730">
        <w:t xml:space="preserve">Associate </w:t>
      </w:r>
      <w:r w:rsidR="007E1B7C" w:rsidRPr="00206730">
        <w:t>member</w:t>
      </w:r>
      <w:r w:rsidRPr="00206730">
        <w:t>s are</w:t>
      </w:r>
      <w:r w:rsidR="00DC6714" w:rsidRPr="00206730">
        <w:t>—</w:t>
      </w:r>
      <w:r w:rsidRPr="00206730">
        <w:t xml:space="preserve"> </w:t>
      </w:r>
    </w:p>
    <w:p w14:paraId="65809845" w14:textId="77777777" w:rsidR="005D65E4" w:rsidRDefault="005D65E4" w:rsidP="00436959">
      <w:pPr>
        <w:pStyle w:val="Heading5"/>
        <w:numPr>
          <w:ilvl w:val="4"/>
          <w:numId w:val="13"/>
        </w:numPr>
      </w:pPr>
      <w:r>
        <w:t>Not entitled to vote; and</w:t>
      </w:r>
    </w:p>
    <w:p w14:paraId="6AF34A35" w14:textId="17319DD4" w:rsidR="004C25CF" w:rsidRPr="00206730" w:rsidRDefault="00260E27" w:rsidP="00436959">
      <w:pPr>
        <w:pStyle w:val="Heading5"/>
        <w:numPr>
          <w:ilvl w:val="4"/>
          <w:numId w:val="13"/>
        </w:numPr>
      </w:pPr>
      <w:r w:rsidRPr="00206730">
        <w:t xml:space="preserve">not entitled to hold the Offices of President, </w:t>
      </w:r>
      <w:proofErr w:type="gramStart"/>
      <w:r w:rsidRPr="00206730">
        <w:t>Vice-President</w:t>
      </w:r>
      <w:proofErr w:type="gramEnd"/>
      <w:r w:rsidRPr="00206730">
        <w:t xml:space="preserve"> or Immediate-Past-President on the </w:t>
      </w:r>
      <w:r w:rsidR="00374AF9" w:rsidRPr="00206730">
        <w:t>Executive</w:t>
      </w:r>
      <w:r w:rsidR="004C25CF" w:rsidRPr="00206730">
        <w:t>;</w:t>
      </w:r>
      <w:r w:rsidR="0049161E" w:rsidRPr="00206730">
        <w:t xml:space="preserve"> and </w:t>
      </w:r>
    </w:p>
    <w:p w14:paraId="18C73FFF" w14:textId="210687FE" w:rsidR="00260E27" w:rsidRPr="00206730" w:rsidRDefault="0049161E" w:rsidP="002818B9">
      <w:pPr>
        <w:pStyle w:val="Heading5"/>
      </w:pPr>
      <w:r w:rsidRPr="00206730">
        <w:t>no</w:t>
      </w:r>
      <w:r w:rsidR="00CC0893" w:rsidRPr="00206730">
        <w:t xml:space="preserve">t eligible </w:t>
      </w:r>
      <w:r w:rsidR="004C25CF" w:rsidRPr="00206730">
        <w:t xml:space="preserve">to apply </w:t>
      </w:r>
      <w:r w:rsidR="00CC0893" w:rsidRPr="00206730">
        <w:t xml:space="preserve">for </w:t>
      </w:r>
      <w:r w:rsidR="00D01020" w:rsidRPr="00206730">
        <w:t xml:space="preserve">international certification </w:t>
      </w:r>
      <w:r w:rsidR="004C25CF" w:rsidRPr="00206730">
        <w:t>or OMAA</w:t>
      </w:r>
      <w:r w:rsidR="00D01020" w:rsidRPr="00206730">
        <w:t xml:space="preserve"> registration</w:t>
      </w:r>
      <w:r w:rsidR="004C25CF" w:rsidRPr="00206730">
        <w:t xml:space="preserve"> as an </w:t>
      </w:r>
      <w:r w:rsidR="006C70E4" w:rsidRPr="00206730">
        <w:t>Orientation and Mobility</w:t>
      </w:r>
      <w:r w:rsidR="004C25CF" w:rsidRPr="00206730">
        <w:t xml:space="preserve"> Specialist.</w:t>
      </w:r>
    </w:p>
    <w:p w14:paraId="063A1AEA" w14:textId="00254A1D" w:rsidR="006E1C2C" w:rsidRPr="00206730" w:rsidRDefault="00A276AF" w:rsidP="002C6858">
      <w:pPr>
        <w:pStyle w:val="Heading3"/>
      </w:pPr>
      <w:r w:rsidRPr="00206730">
        <w:tab/>
      </w:r>
      <w:bookmarkStart w:id="55" w:name="_Toc69014690"/>
      <w:r w:rsidR="006E1C2C" w:rsidRPr="00206730">
        <w:t>Application for membership</w:t>
      </w:r>
      <w:bookmarkEnd w:id="50"/>
      <w:bookmarkEnd w:id="51"/>
      <w:bookmarkEnd w:id="55"/>
    </w:p>
    <w:p w14:paraId="7E2726BF" w14:textId="5AEEEFF2" w:rsidR="006E1C2C" w:rsidRPr="00206730" w:rsidRDefault="006E1C2C" w:rsidP="00436959">
      <w:pPr>
        <w:pStyle w:val="Heading4"/>
        <w:numPr>
          <w:ilvl w:val="3"/>
          <w:numId w:val="8"/>
        </w:numPr>
      </w:pPr>
      <w:r w:rsidRPr="00206730">
        <w:t xml:space="preserve">To become a member of the Association, a person must submit a written application </w:t>
      </w:r>
      <w:r w:rsidR="00F17A83" w:rsidRPr="00206730">
        <w:t xml:space="preserve">using the online application process approved </w:t>
      </w:r>
      <w:r w:rsidR="00F17A83" w:rsidRPr="00206730">
        <w:t>by the Executive, with automated notifications sent out on behalf of the Secretary. The application will state</w:t>
      </w:r>
      <w:r w:rsidRPr="00206730">
        <w:t xml:space="preserve"> that the person—</w:t>
      </w:r>
    </w:p>
    <w:p w14:paraId="3F065FE1" w14:textId="1165449A" w:rsidR="006E1C2C" w:rsidRPr="00206730" w:rsidRDefault="006E1C2C" w:rsidP="00436959">
      <w:pPr>
        <w:pStyle w:val="Heading5"/>
        <w:numPr>
          <w:ilvl w:val="4"/>
          <w:numId w:val="14"/>
        </w:numPr>
      </w:pPr>
      <w:r w:rsidRPr="00206730">
        <w:t>wishes to become a member of the Association; and</w:t>
      </w:r>
    </w:p>
    <w:p w14:paraId="731C6170" w14:textId="204874FE" w:rsidR="006E1C2C" w:rsidRPr="00206730" w:rsidRDefault="00F17A83" w:rsidP="00E10545">
      <w:pPr>
        <w:pStyle w:val="Heading5"/>
      </w:pPr>
      <w:r w:rsidRPr="00206730">
        <w:t>meets the requirements relating to the level of membership for which the applicant is applying, as outlined</w:t>
      </w:r>
      <w:r w:rsidR="00B17242" w:rsidRPr="00206730">
        <w:t xml:space="preserve"> </w:t>
      </w:r>
      <w:r w:rsidRPr="00206730">
        <w:t>in the membership form approved by the Executive</w:t>
      </w:r>
      <w:r w:rsidR="00B17242" w:rsidRPr="00206730">
        <w:t>;</w:t>
      </w:r>
      <w:r w:rsidR="0054332D" w:rsidRPr="00206730">
        <w:t xml:space="preserve"> </w:t>
      </w:r>
      <w:r w:rsidR="0054332D" w:rsidRPr="00206730">
        <w:tab/>
      </w:r>
      <w:r w:rsidR="006E1C2C" w:rsidRPr="00206730">
        <w:t>and</w:t>
      </w:r>
    </w:p>
    <w:p w14:paraId="75A8EFFF" w14:textId="77777777" w:rsidR="00626CE5" w:rsidRPr="00206730" w:rsidRDefault="00626CE5" w:rsidP="00626CE5">
      <w:pPr>
        <w:pStyle w:val="Heading5"/>
      </w:pPr>
      <w:r w:rsidRPr="00206730">
        <w:t>supports the purposes of the Association; and</w:t>
      </w:r>
    </w:p>
    <w:p w14:paraId="22D30298" w14:textId="0C8521C8" w:rsidR="006E1C2C" w:rsidRPr="00206730" w:rsidRDefault="006E1C2C" w:rsidP="00E10545">
      <w:pPr>
        <w:pStyle w:val="Heading5"/>
      </w:pPr>
      <w:r w:rsidRPr="00206730">
        <w:t>agrees to comply with these Rules.</w:t>
      </w:r>
    </w:p>
    <w:p w14:paraId="14175345" w14:textId="7A28C101" w:rsidR="006E1C2C" w:rsidRPr="00206730" w:rsidRDefault="006E1C2C" w:rsidP="00436959">
      <w:pPr>
        <w:pStyle w:val="Clauses"/>
        <w:numPr>
          <w:ilvl w:val="0"/>
          <w:numId w:val="7"/>
        </w:numPr>
      </w:pPr>
      <w:r w:rsidRPr="00206730">
        <w:t>The application—</w:t>
      </w:r>
    </w:p>
    <w:p w14:paraId="5DE22D92" w14:textId="1D01A6B8" w:rsidR="006E1C2C" w:rsidRPr="00206730" w:rsidRDefault="006E1C2C" w:rsidP="00436959">
      <w:pPr>
        <w:pStyle w:val="Heading5"/>
        <w:numPr>
          <w:ilvl w:val="4"/>
          <w:numId w:val="15"/>
        </w:numPr>
      </w:pPr>
      <w:r w:rsidRPr="00206730">
        <w:t>must be signed by the applicant; and</w:t>
      </w:r>
    </w:p>
    <w:p w14:paraId="48FB1A06" w14:textId="361D7C48" w:rsidR="006E1C2C" w:rsidRPr="00206730" w:rsidRDefault="006E1C2C" w:rsidP="00E10545">
      <w:pPr>
        <w:pStyle w:val="Heading5"/>
      </w:pPr>
      <w:r w:rsidRPr="00206730">
        <w:t>m</w:t>
      </w:r>
      <w:r w:rsidR="00F410FC" w:rsidRPr="00206730">
        <w:t>ust</w:t>
      </w:r>
      <w:r w:rsidRPr="00206730">
        <w:t xml:space="preserve"> be accompanied by the joining fee.</w:t>
      </w:r>
    </w:p>
    <w:p w14:paraId="0D113092" w14:textId="0E32435F" w:rsidR="00B17242" w:rsidRPr="00206730" w:rsidRDefault="006E1C2C" w:rsidP="002818B9">
      <w:pPr>
        <w:pStyle w:val="Note"/>
      </w:pPr>
      <w:r w:rsidRPr="00206730">
        <w:t>Note</w:t>
      </w:r>
      <w:r w:rsidR="00D21DA4" w:rsidRPr="00206730">
        <w:t xml:space="preserve"> </w:t>
      </w:r>
      <w:r w:rsidR="0073481A" w:rsidRPr="00206730">
        <w:br/>
      </w:r>
      <w:r w:rsidRPr="00206730">
        <w:t xml:space="preserve">The joining fee is the fee (if any) determined by the Association under </w:t>
      </w:r>
      <w:r w:rsidR="00784274" w:rsidRPr="00206730">
        <w:t>Rule</w:t>
      </w:r>
      <w:r w:rsidRPr="00206730">
        <w:t xml:space="preserve"> 1</w:t>
      </w:r>
      <w:r w:rsidR="00847CFE" w:rsidRPr="00206730">
        <w:t>6</w:t>
      </w:r>
      <w:r w:rsidRPr="00206730">
        <w:t>.</w:t>
      </w:r>
    </w:p>
    <w:p w14:paraId="6781179F" w14:textId="2A63796A" w:rsidR="00B17242" w:rsidRPr="00206730" w:rsidRDefault="00B17242" w:rsidP="00436959">
      <w:pPr>
        <w:pStyle w:val="Clauses"/>
        <w:numPr>
          <w:ilvl w:val="0"/>
          <w:numId w:val="7"/>
        </w:numPr>
      </w:pPr>
      <w:r w:rsidRPr="00206730">
        <w:t>No</w:t>
      </w:r>
      <w:r w:rsidR="005934B0" w:rsidRPr="00206730">
        <w:t>t</w:t>
      </w:r>
      <w:r w:rsidRPr="00206730">
        <w:t xml:space="preserve">withstanding the other requirements for </w:t>
      </w:r>
      <w:r w:rsidR="007E1B7C" w:rsidRPr="00206730">
        <w:t>member</w:t>
      </w:r>
      <w:r w:rsidRPr="00206730">
        <w:t xml:space="preserve">ship of the Association as defined in this Rule, a majority of at least 75% of all </w:t>
      </w:r>
      <w:r w:rsidR="001B7EFC" w:rsidRPr="00206730">
        <w:t>Executive</w:t>
      </w:r>
      <w:r w:rsidRPr="00206730">
        <w:t xml:space="preserve"> Officers, may determine by resolution of which fourteen days’ notice has been given, any other condition upon which </w:t>
      </w:r>
      <w:r w:rsidR="007E1B7C" w:rsidRPr="00206730">
        <w:t>member</w:t>
      </w:r>
      <w:r w:rsidRPr="00206730">
        <w:t xml:space="preserve">ship of the Association is contingent, including but not limited to compliance with the Code of Ethics and professional standards or codes of </w:t>
      </w:r>
      <w:r w:rsidR="00D55A82" w:rsidRPr="00206730">
        <w:t>c</w:t>
      </w:r>
      <w:r w:rsidRPr="00206730">
        <w:t xml:space="preserve">onduct or practice, provided that such other condition shall not impede the continued </w:t>
      </w:r>
      <w:r w:rsidR="007E1B7C" w:rsidRPr="00206730">
        <w:t>member</w:t>
      </w:r>
      <w:r w:rsidRPr="00206730">
        <w:t xml:space="preserve">ship of any existing </w:t>
      </w:r>
      <w:r w:rsidR="001B7EFC" w:rsidRPr="00206730">
        <w:t>m</w:t>
      </w:r>
      <w:r w:rsidRPr="00206730">
        <w:t xml:space="preserve">ember without confirmation of such condition by the </w:t>
      </w:r>
      <w:r w:rsidR="001B7EFC" w:rsidRPr="00206730">
        <w:t>m</w:t>
      </w:r>
      <w:r w:rsidRPr="00206730">
        <w:t>embers by way of a Special Resolution to that effect in General Meeting</w:t>
      </w:r>
      <w:r w:rsidR="00D21DA4" w:rsidRPr="00206730">
        <w:t>.</w:t>
      </w:r>
      <w:r w:rsidRPr="00206730">
        <w:t xml:space="preserve"> </w:t>
      </w:r>
    </w:p>
    <w:p w14:paraId="5E740CA5" w14:textId="19E1BD94" w:rsidR="006E1C2C" w:rsidRPr="00206730" w:rsidRDefault="006E1C2C" w:rsidP="002C6858">
      <w:pPr>
        <w:pStyle w:val="Heading3"/>
      </w:pPr>
      <w:r w:rsidRPr="00206730">
        <w:tab/>
      </w:r>
      <w:bookmarkStart w:id="56" w:name="_Toc340148083"/>
      <w:bookmarkStart w:id="57" w:name="_Toc340226917"/>
      <w:bookmarkStart w:id="58" w:name="_Toc69014691"/>
      <w:r w:rsidRPr="00206730">
        <w:t>Consideration of application</w:t>
      </w:r>
      <w:bookmarkEnd w:id="56"/>
      <w:bookmarkEnd w:id="57"/>
      <w:bookmarkEnd w:id="58"/>
    </w:p>
    <w:p w14:paraId="251606A3" w14:textId="72955174" w:rsidR="006E1C2C" w:rsidRPr="00206730" w:rsidRDefault="006E1C2C" w:rsidP="00436959">
      <w:pPr>
        <w:pStyle w:val="Heading4"/>
        <w:numPr>
          <w:ilvl w:val="3"/>
          <w:numId w:val="16"/>
        </w:numPr>
      </w:pPr>
      <w:r w:rsidRPr="00206730">
        <w:tab/>
        <w:t xml:space="preserve">As soon as practicable after an application for membership is received, the </w:t>
      </w:r>
      <w:r w:rsidR="001C0263" w:rsidRPr="00206730">
        <w:t>Executive, by simple majority,</w:t>
      </w:r>
      <w:r w:rsidRPr="00206730">
        <w:t xml:space="preserve"> decide</w:t>
      </w:r>
      <w:r w:rsidR="00665367" w:rsidRPr="00206730">
        <w:t>s</w:t>
      </w:r>
      <w:r w:rsidRPr="00206730">
        <w:t xml:space="preserve"> whether to accept or reject the application.</w:t>
      </w:r>
    </w:p>
    <w:p w14:paraId="590955E2" w14:textId="1F6AB25E" w:rsidR="006E1C2C" w:rsidRPr="00206730" w:rsidRDefault="006E1C2C" w:rsidP="00AF79AC">
      <w:pPr>
        <w:pStyle w:val="Heading4"/>
      </w:pPr>
      <w:r w:rsidRPr="00206730">
        <w:tab/>
      </w:r>
      <w:r w:rsidR="00D55A82" w:rsidRPr="00206730">
        <w:t xml:space="preserve">The </w:t>
      </w:r>
      <w:r w:rsidRPr="00206730">
        <w:t>applicant</w:t>
      </w:r>
      <w:r w:rsidR="00D55A82" w:rsidRPr="00206730">
        <w:t xml:space="preserve"> can assume acceptance of the application unless notified</w:t>
      </w:r>
      <w:r w:rsidRPr="00206730">
        <w:t xml:space="preserve"> in writing as soon as practicable after </w:t>
      </w:r>
      <w:r w:rsidR="000F27A4" w:rsidRPr="00206730">
        <w:t xml:space="preserve">a </w:t>
      </w:r>
      <w:r w:rsidRPr="00206730">
        <w:t xml:space="preserve">decision </w:t>
      </w:r>
      <w:r w:rsidR="005E5722" w:rsidRPr="00206730">
        <w:t xml:space="preserve">to reject an application </w:t>
      </w:r>
      <w:r w:rsidRPr="00206730">
        <w:t>is made.</w:t>
      </w:r>
    </w:p>
    <w:p w14:paraId="5630A18E" w14:textId="36A5B6A1" w:rsidR="006E1C2C" w:rsidRPr="00206730" w:rsidRDefault="006E1C2C" w:rsidP="00AF79AC">
      <w:pPr>
        <w:pStyle w:val="Heading4"/>
      </w:pPr>
      <w:r w:rsidRPr="00206730">
        <w:tab/>
        <w:t xml:space="preserve">If the </w:t>
      </w:r>
      <w:r w:rsidR="0054332D" w:rsidRPr="00206730">
        <w:t xml:space="preserve">Executive </w:t>
      </w:r>
      <w:r w:rsidRPr="00206730">
        <w:t>rejects the application, it must return any money accompanying the application to the applicant.</w:t>
      </w:r>
    </w:p>
    <w:p w14:paraId="22B2B85A" w14:textId="51BA2221" w:rsidR="006E1C2C" w:rsidRPr="00206730" w:rsidRDefault="006E1C2C" w:rsidP="00AF79AC">
      <w:pPr>
        <w:pStyle w:val="Heading4"/>
      </w:pPr>
      <w:r w:rsidRPr="00206730">
        <w:tab/>
        <w:t>No reason need be given for the rejection of an application.</w:t>
      </w:r>
    </w:p>
    <w:p w14:paraId="6CBC1A70" w14:textId="77777777" w:rsidR="003500D1" w:rsidRPr="00206730" w:rsidRDefault="003500D1" w:rsidP="003500D1">
      <w:pPr>
        <w:pStyle w:val="BodyText0"/>
      </w:pPr>
    </w:p>
    <w:p w14:paraId="3D572086" w14:textId="33EA26D3" w:rsidR="006E1C2C" w:rsidRPr="00206730" w:rsidRDefault="006E1C2C" w:rsidP="002C6858">
      <w:pPr>
        <w:pStyle w:val="Heading3"/>
      </w:pPr>
      <w:r w:rsidRPr="00206730">
        <w:lastRenderedPageBreak/>
        <w:tab/>
      </w:r>
      <w:bookmarkStart w:id="59" w:name="_Toc340148084"/>
      <w:bookmarkStart w:id="60" w:name="_Toc340226918"/>
      <w:bookmarkStart w:id="61" w:name="_Toc69014692"/>
      <w:r w:rsidRPr="00206730">
        <w:t>New membership</w:t>
      </w:r>
      <w:bookmarkEnd w:id="59"/>
      <w:bookmarkEnd w:id="60"/>
      <w:bookmarkEnd w:id="61"/>
    </w:p>
    <w:p w14:paraId="528787A0" w14:textId="18B2BAAB" w:rsidR="006E1C2C" w:rsidRPr="00206730" w:rsidRDefault="006E1C2C" w:rsidP="00436959">
      <w:pPr>
        <w:pStyle w:val="Heading4"/>
        <w:numPr>
          <w:ilvl w:val="3"/>
          <w:numId w:val="17"/>
        </w:numPr>
      </w:pPr>
      <w:r w:rsidRPr="00206730">
        <w:t xml:space="preserve">If an application for membership is approved by the </w:t>
      </w:r>
      <w:r w:rsidR="0054332D" w:rsidRPr="00206730">
        <w:t xml:space="preserve">Executive </w:t>
      </w:r>
      <w:r w:rsidRPr="00206730">
        <w:t>—</w:t>
      </w:r>
    </w:p>
    <w:p w14:paraId="346AE1E3" w14:textId="185371CD" w:rsidR="006E1C2C" w:rsidRPr="00206730" w:rsidRDefault="006E1C2C" w:rsidP="002818B9">
      <w:pPr>
        <w:pStyle w:val="Heading5"/>
      </w:pPr>
      <w:r w:rsidRPr="00206730">
        <w:tab/>
      </w:r>
      <w:r w:rsidRPr="00206730">
        <w:tab/>
        <w:t xml:space="preserve">the resolution to accept the membership must be recorded in the minutes of the </w:t>
      </w:r>
      <w:r w:rsidR="0054332D" w:rsidRPr="00206730">
        <w:t xml:space="preserve">Executive </w:t>
      </w:r>
      <w:r w:rsidRPr="00206730">
        <w:t>meeting; and</w:t>
      </w:r>
    </w:p>
    <w:p w14:paraId="0368965D" w14:textId="4E4A68B8" w:rsidR="00C847EC" w:rsidRPr="00206730" w:rsidRDefault="006E1C2C" w:rsidP="002818B9">
      <w:pPr>
        <w:pStyle w:val="Heading5"/>
      </w:pPr>
      <w:bookmarkStart w:id="62" w:name="_Hlk66855362"/>
      <w:r w:rsidRPr="00206730">
        <w:t>the name and address of the new member, and the date of becoming a member</w:t>
      </w:r>
      <w:r w:rsidR="00E2344B" w:rsidRPr="00206730">
        <w:t xml:space="preserve"> must be </w:t>
      </w:r>
      <w:r w:rsidR="005E6022" w:rsidRPr="00206730">
        <w:t>recorded</w:t>
      </w:r>
      <w:r w:rsidR="00E2344B" w:rsidRPr="00206730">
        <w:t xml:space="preserve"> </w:t>
      </w:r>
      <w:r w:rsidRPr="00206730">
        <w:t>in the register of members.</w:t>
      </w:r>
    </w:p>
    <w:bookmarkEnd w:id="62"/>
    <w:p w14:paraId="5E5D198B" w14:textId="30469663" w:rsidR="006E1C2C" w:rsidRPr="00206730" w:rsidRDefault="006E1C2C" w:rsidP="00AF79AC">
      <w:pPr>
        <w:pStyle w:val="Heading4"/>
      </w:pPr>
      <w:r w:rsidRPr="00206730">
        <w:tab/>
        <w:t xml:space="preserve">A person becomes a member of the Association and, subject to </w:t>
      </w:r>
      <w:r w:rsidR="00784274" w:rsidRPr="00206730">
        <w:t>Rule</w:t>
      </w:r>
      <w:r w:rsidRPr="00206730">
        <w:t xml:space="preserve"> </w:t>
      </w:r>
      <w:r w:rsidR="00847CFE" w:rsidRPr="00206730">
        <w:t>17</w:t>
      </w:r>
      <w:r w:rsidRPr="00206730">
        <w:t>(2), is entitled to exercise his or her rights of membership from the date, whichever is the later, on which—</w:t>
      </w:r>
    </w:p>
    <w:p w14:paraId="34A9C655" w14:textId="7129CE90" w:rsidR="006E1C2C" w:rsidRPr="00206730" w:rsidRDefault="006E1C2C" w:rsidP="00436959">
      <w:pPr>
        <w:pStyle w:val="Heading5"/>
        <w:numPr>
          <w:ilvl w:val="4"/>
          <w:numId w:val="11"/>
        </w:numPr>
      </w:pPr>
      <w:r w:rsidRPr="00206730">
        <w:tab/>
        <w:t xml:space="preserve">the </w:t>
      </w:r>
      <w:r w:rsidR="0054332D" w:rsidRPr="00206730">
        <w:t xml:space="preserve">Executive </w:t>
      </w:r>
      <w:r w:rsidRPr="00206730">
        <w:t>approves the person's membership; or</w:t>
      </w:r>
    </w:p>
    <w:p w14:paraId="702A86BD" w14:textId="2FF88FD7" w:rsidR="006E1C2C" w:rsidRPr="00206730" w:rsidRDefault="006E1C2C" w:rsidP="002818B9">
      <w:pPr>
        <w:pStyle w:val="Heading5"/>
      </w:pPr>
      <w:r w:rsidRPr="00206730">
        <w:tab/>
        <w:t>the person pays the joining fee.</w:t>
      </w:r>
    </w:p>
    <w:p w14:paraId="2A7FF507" w14:textId="61FD2A79" w:rsidR="006E1C2C" w:rsidRPr="00206730" w:rsidRDefault="006A45CC" w:rsidP="002C6858">
      <w:pPr>
        <w:pStyle w:val="Heading3"/>
      </w:pPr>
      <w:bookmarkStart w:id="63" w:name="_Toc340148085"/>
      <w:bookmarkStart w:id="64" w:name="_Toc340226919"/>
      <w:r w:rsidRPr="00206730">
        <w:t xml:space="preserve"> </w:t>
      </w:r>
      <w:bookmarkStart w:id="65" w:name="_Toc69014693"/>
      <w:bookmarkStart w:id="66" w:name="_Toc370765020"/>
      <w:r w:rsidR="006E1C2C" w:rsidRPr="00206730">
        <w:t>Annual subscription</w:t>
      </w:r>
      <w:bookmarkEnd w:id="65"/>
      <w:r w:rsidR="006E1C2C" w:rsidRPr="00206730">
        <w:t xml:space="preserve"> </w:t>
      </w:r>
      <w:bookmarkEnd w:id="63"/>
      <w:bookmarkEnd w:id="64"/>
      <w:bookmarkEnd w:id="66"/>
    </w:p>
    <w:p w14:paraId="09E7C478" w14:textId="3BAFDFFF" w:rsidR="006E1C2C" w:rsidRPr="00206730" w:rsidRDefault="006E1C2C" w:rsidP="00436959">
      <w:pPr>
        <w:pStyle w:val="Heading4"/>
        <w:numPr>
          <w:ilvl w:val="3"/>
          <w:numId w:val="18"/>
        </w:numPr>
      </w:pPr>
      <w:r w:rsidRPr="00206730">
        <w:t>At each annual general meeting, the Association must determine—</w:t>
      </w:r>
    </w:p>
    <w:p w14:paraId="1B68E88B" w14:textId="18EB98C6" w:rsidR="006E1C2C" w:rsidRPr="00206730" w:rsidRDefault="006E1C2C" w:rsidP="002818B9">
      <w:pPr>
        <w:pStyle w:val="Heading5"/>
      </w:pPr>
      <w:r w:rsidRPr="00206730">
        <w:t>the amount of the annual subscription (if any) for the following financial year; and</w:t>
      </w:r>
    </w:p>
    <w:p w14:paraId="22ADD1C6" w14:textId="58B641F7" w:rsidR="006E1C2C" w:rsidRPr="00206730" w:rsidRDefault="006E1C2C" w:rsidP="002818B9">
      <w:pPr>
        <w:pStyle w:val="Heading5"/>
      </w:pPr>
      <w:r w:rsidRPr="00206730">
        <w:t>the date for payment of the annual subscription.</w:t>
      </w:r>
    </w:p>
    <w:p w14:paraId="01555207" w14:textId="36CAA18D" w:rsidR="006E1C2C" w:rsidRPr="00206730" w:rsidRDefault="006E1C2C" w:rsidP="00AF79AC">
      <w:pPr>
        <w:pStyle w:val="Heading4"/>
      </w:pPr>
      <w:r w:rsidRPr="00206730">
        <w:t xml:space="preserve">The Association may </w:t>
      </w:r>
      <w:r w:rsidR="00B17242" w:rsidRPr="00206730">
        <w:t xml:space="preserve">set different subscription fees for different categories and/or duration of </w:t>
      </w:r>
      <w:r w:rsidR="007E1B7C" w:rsidRPr="00206730">
        <w:t>member</w:t>
      </w:r>
      <w:r w:rsidR="00B17242" w:rsidRPr="00206730">
        <w:t>ship of the Association</w:t>
      </w:r>
      <w:r w:rsidRPr="00206730">
        <w:t>.</w:t>
      </w:r>
    </w:p>
    <w:p w14:paraId="413899C1" w14:textId="6F6D61DC" w:rsidR="00B17242" w:rsidRPr="00206730" w:rsidRDefault="00B17242" w:rsidP="00AF79AC">
      <w:pPr>
        <w:pStyle w:val="Heading4"/>
      </w:pPr>
      <w:r w:rsidRPr="00206730">
        <w:t xml:space="preserve">The Association </w:t>
      </w:r>
      <w:r w:rsidR="007E1B7C" w:rsidRPr="00206730">
        <w:t>s</w:t>
      </w:r>
      <w:r w:rsidRPr="00206730">
        <w:t xml:space="preserve">ubscription fee is payable in advance, on or before the </w:t>
      </w:r>
      <w:r w:rsidR="00EC02EE" w:rsidRPr="00206730">
        <w:t>date</w:t>
      </w:r>
      <w:r w:rsidRPr="00206730">
        <w:t xml:space="preserve"> that a </w:t>
      </w:r>
      <w:r w:rsidR="007E1B7C" w:rsidRPr="00206730">
        <w:t>member</w:t>
      </w:r>
      <w:r w:rsidRPr="00206730">
        <w:t xml:space="preserve">’s </w:t>
      </w:r>
      <w:r w:rsidR="007E1B7C" w:rsidRPr="00206730">
        <w:t>s</w:t>
      </w:r>
      <w:r w:rsidRPr="00206730">
        <w:t xml:space="preserve">ubscription </w:t>
      </w:r>
      <w:proofErr w:type="gramStart"/>
      <w:r w:rsidRPr="00206730">
        <w:t>expires</w:t>
      </w:r>
      <w:r w:rsidR="00EC02EE" w:rsidRPr="00206730">
        <w:t>,</w:t>
      </w:r>
      <w:r w:rsidR="00D46A3E" w:rsidRPr="00206730">
        <w:t xml:space="preserve"> </w:t>
      </w:r>
      <w:r w:rsidRPr="00206730">
        <w:t>and</w:t>
      </w:r>
      <w:proofErr w:type="gramEnd"/>
      <w:r w:rsidRPr="00206730">
        <w:t xml:space="preserve"> shall be forwarded to the Treasurer.</w:t>
      </w:r>
    </w:p>
    <w:p w14:paraId="34F43929" w14:textId="799B821D" w:rsidR="00622945" w:rsidRPr="00206730" w:rsidRDefault="00622945" w:rsidP="00AF79AC">
      <w:pPr>
        <w:pStyle w:val="Heading4"/>
      </w:pPr>
      <w:r w:rsidRPr="00206730">
        <w:t xml:space="preserve">The </w:t>
      </w:r>
      <w:r w:rsidR="001B7EFC" w:rsidRPr="00206730">
        <w:t>Executive</w:t>
      </w:r>
      <w:r w:rsidRPr="00206730">
        <w:t xml:space="preserve"> may set </w:t>
      </w:r>
      <w:r w:rsidR="00D339E7" w:rsidRPr="00206730">
        <w:t xml:space="preserve">membership application and </w:t>
      </w:r>
      <w:r w:rsidRPr="00206730">
        <w:t xml:space="preserve">such other fees or levies as it deems fair and necessary from time to time, being within the scope of provisions for the annual budget and to meet the Association’s usual financial obligations at the absolute discretion and approval of at least 75% of all </w:t>
      </w:r>
      <w:r w:rsidR="001B7EFC" w:rsidRPr="00206730">
        <w:t>Executive</w:t>
      </w:r>
      <w:r w:rsidRPr="00206730">
        <w:t xml:space="preserve"> </w:t>
      </w:r>
      <w:r w:rsidR="00D46A3E" w:rsidRPr="00206730">
        <w:t>Officers</w:t>
      </w:r>
      <w:r w:rsidR="001455C4" w:rsidRPr="00206730">
        <w:t>. S</w:t>
      </w:r>
      <w:r w:rsidRPr="00206730">
        <w:t xml:space="preserve">uch fees and levies shall be treated as subscriptions for the purposes of these Rules and this Sub-Rule shall not limit the generality of Rule </w:t>
      </w:r>
      <w:r w:rsidR="00847CFE" w:rsidRPr="00206730">
        <w:t>72</w:t>
      </w:r>
      <w:r w:rsidR="00273A87" w:rsidRPr="00206730">
        <w:t>.</w:t>
      </w:r>
      <w:r w:rsidRPr="00206730">
        <w:t xml:space="preserve"> </w:t>
      </w:r>
    </w:p>
    <w:p w14:paraId="1841AA5F" w14:textId="36F02AE4" w:rsidR="00622945" w:rsidRPr="00206730" w:rsidRDefault="005500B1" w:rsidP="00AF79AC">
      <w:pPr>
        <w:pStyle w:val="Heading4"/>
      </w:pPr>
      <w:r w:rsidRPr="00206730">
        <w:t xml:space="preserve">Each </w:t>
      </w:r>
      <w:r w:rsidR="007E1B7C" w:rsidRPr="00206730">
        <w:t>m</w:t>
      </w:r>
      <w:r w:rsidRPr="00206730">
        <w:t xml:space="preserve">ember shall receive from the Secretary a </w:t>
      </w:r>
      <w:r w:rsidR="00D339E7" w:rsidRPr="00206730">
        <w:t>membership renewal notice and subscription account, at least fourteen days prior to the expiration of their membership.</w:t>
      </w:r>
    </w:p>
    <w:p w14:paraId="2A31B523" w14:textId="4C4EF409" w:rsidR="00273A87" w:rsidRPr="00206730" w:rsidRDefault="00622945" w:rsidP="00AF79AC">
      <w:pPr>
        <w:pStyle w:val="Heading4"/>
      </w:pPr>
      <w:r w:rsidRPr="00206730">
        <w:t xml:space="preserve">Members shall complete a </w:t>
      </w:r>
      <w:r w:rsidR="00D339E7" w:rsidRPr="00206730">
        <w:t xml:space="preserve">renewal of membership form when or before their period of membership expires and pay any subscriptions </w:t>
      </w:r>
      <w:r w:rsidRPr="00206730">
        <w:t>as</w:t>
      </w:r>
      <w:r w:rsidR="00624761" w:rsidRPr="00206730">
        <w:t xml:space="preserve"> </w:t>
      </w:r>
      <w:r w:rsidRPr="00206730">
        <w:t xml:space="preserve">set by the </w:t>
      </w:r>
      <w:r w:rsidR="00863FF1" w:rsidRPr="00206730">
        <w:t>Executive</w:t>
      </w:r>
      <w:r w:rsidRPr="00206730">
        <w:t xml:space="preserve">.  </w:t>
      </w:r>
    </w:p>
    <w:p w14:paraId="4FFEC326" w14:textId="5649F79E" w:rsidR="005500B1" w:rsidRPr="00206730" w:rsidRDefault="005934B0" w:rsidP="00AF79AC">
      <w:pPr>
        <w:pStyle w:val="Heading4"/>
      </w:pPr>
      <w:r w:rsidRPr="00206730">
        <w:tab/>
      </w:r>
      <w:r w:rsidR="005500B1" w:rsidRPr="00206730">
        <w:t xml:space="preserve">In exceptional circumstances, the </w:t>
      </w:r>
      <w:r w:rsidR="00D46A3E" w:rsidRPr="00206730">
        <w:t>Executive</w:t>
      </w:r>
      <w:r w:rsidR="005500B1" w:rsidRPr="00206730">
        <w:t xml:space="preserve"> may in its absolute discretion waive a </w:t>
      </w:r>
      <w:r w:rsidR="007E1B7C" w:rsidRPr="00206730">
        <w:t>member</w:t>
      </w:r>
      <w:r w:rsidR="005500B1" w:rsidRPr="00206730">
        <w:t xml:space="preserve">’s </w:t>
      </w:r>
      <w:r w:rsidR="007E1B7C" w:rsidRPr="00206730">
        <w:t>subscri</w:t>
      </w:r>
      <w:r w:rsidR="005500B1" w:rsidRPr="00206730">
        <w:t>ption in part or whole for a specified time</w:t>
      </w:r>
      <w:r w:rsidR="00273A87" w:rsidRPr="00206730">
        <w:t>.</w:t>
      </w:r>
    </w:p>
    <w:p w14:paraId="7B9174EC" w14:textId="6A1E5DDA" w:rsidR="00624761" w:rsidRPr="00206730" w:rsidRDefault="006E1C2C" w:rsidP="00AF79AC">
      <w:pPr>
        <w:pStyle w:val="Heading4"/>
      </w:pPr>
      <w:r w:rsidRPr="00206730">
        <w:tab/>
      </w:r>
      <w:r w:rsidR="00624761" w:rsidRPr="00206730">
        <w:t>Provided that notic</w:t>
      </w:r>
      <w:r w:rsidR="00D339E7" w:rsidRPr="00206730">
        <w:t xml:space="preserve">e in writing of expiration of membership has been forwarded less than two months after the due date, to the member, any member failing to pay their subscription within three months after the due date shall cease to be a member of the </w:t>
      </w:r>
      <w:r w:rsidR="00624761" w:rsidRPr="00206730">
        <w:t>Association</w:t>
      </w:r>
      <w:r w:rsidR="00E2344B" w:rsidRPr="00206730">
        <w:t>.</w:t>
      </w:r>
    </w:p>
    <w:p w14:paraId="163F8610" w14:textId="515D7419" w:rsidR="006E1C2C" w:rsidRPr="00206730" w:rsidRDefault="006E1C2C" w:rsidP="002C6858">
      <w:pPr>
        <w:pStyle w:val="Heading3"/>
      </w:pPr>
      <w:r w:rsidRPr="00206730">
        <w:tab/>
      </w:r>
      <w:bookmarkStart w:id="67" w:name="_Toc340148086"/>
      <w:bookmarkStart w:id="68" w:name="_Toc340226920"/>
      <w:bookmarkStart w:id="69" w:name="_Toc370765021"/>
      <w:bookmarkStart w:id="70" w:name="_Toc69014694"/>
      <w:r w:rsidRPr="00206730">
        <w:t>General rights of members</w:t>
      </w:r>
      <w:bookmarkEnd w:id="67"/>
      <w:bookmarkEnd w:id="68"/>
      <w:bookmarkEnd w:id="69"/>
      <w:bookmarkEnd w:id="70"/>
    </w:p>
    <w:p w14:paraId="1E06BEE6" w14:textId="233B25D6" w:rsidR="006E1C2C" w:rsidRPr="00206730" w:rsidRDefault="006E1C2C" w:rsidP="00436959">
      <w:pPr>
        <w:pStyle w:val="Heading4"/>
        <w:numPr>
          <w:ilvl w:val="3"/>
          <w:numId w:val="19"/>
        </w:numPr>
      </w:pPr>
      <w:r w:rsidRPr="00206730">
        <w:t>A member of the Association who is entitled to vote has the right—</w:t>
      </w:r>
    </w:p>
    <w:p w14:paraId="03D6420B" w14:textId="550AAE6F" w:rsidR="006E1C2C" w:rsidRPr="00206730" w:rsidRDefault="006E1C2C" w:rsidP="005C4AF1">
      <w:pPr>
        <w:pStyle w:val="Heading5"/>
      </w:pPr>
      <w:r w:rsidRPr="00206730">
        <w:t>to receive notice of general meetings and of proposed special resolutions in the manner and time prescribed by these Rules; and</w:t>
      </w:r>
    </w:p>
    <w:p w14:paraId="4DB05438" w14:textId="77842FB3" w:rsidR="006E1C2C" w:rsidRPr="00206730" w:rsidRDefault="006E1C2C" w:rsidP="005C4AF1">
      <w:pPr>
        <w:pStyle w:val="Heading5"/>
      </w:pPr>
      <w:r w:rsidRPr="00206730">
        <w:t>to submit items of business for consideration at a general meeting; and</w:t>
      </w:r>
    </w:p>
    <w:p w14:paraId="009BD957" w14:textId="75D71F71" w:rsidR="006E1C2C" w:rsidRPr="00206730" w:rsidRDefault="006E1C2C" w:rsidP="005C4AF1">
      <w:pPr>
        <w:pStyle w:val="Heading5"/>
      </w:pPr>
      <w:r w:rsidRPr="00206730">
        <w:t>to attend and be heard at general meetings; and</w:t>
      </w:r>
    </w:p>
    <w:p w14:paraId="75ED8EC8" w14:textId="6FB66B52" w:rsidR="006E1C2C" w:rsidRPr="00206730" w:rsidRDefault="006E1C2C" w:rsidP="005C4AF1">
      <w:pPr>
        <w:pStyle w:val="Heading5"/>
      </w:pPr>
      <w:r w:rsidRPr="00206730">
        <w:t>to vote at a general meeting; and</w:t>
      </w:r>
    </w:p>
    <w:p w14:paraId="358B86FE" w14:textId="7C334277" w:rsidR="006E1C2C" w:rsidRPr="00206730" w:rsidRDefault="006E1C2C" w:rsidP="005C4AF1">
      <w:pPr>
        <w:pStyle w:val="Heading5"/>
      </w:pPr>
      <w:r w:rsidRPr="00206730">
        <w:lastRenderedPageBreak/>
        <w:t xml:space="preserve">to have access to the minutes of general meetings and other documents of the Association as provided under </w:t>
      </w:r>
      <w:r w:rsidR="00784274" w:rsidRPr="00206730">
        <w:t>Rule</w:t>
      </w:r>
      <w:r w:rsidRPr="00206730">
        <w:t xml:space="preserve"> </w:t>
      </w:r>
      <w:r w:rsidR="00DE7AE1" w:rsidRPr="00206730">
        <w:t>79</w:t>
      </w:r>
      <w:r w:rsidR="00273A87" w:rsidRPr="00206730">
        <w:t>;</w:t>
      </w:r>
      <w:r w:rsidRPr="00206730">
        <w:t xml:space="preserve"> and</w:t>
      </w:r>
    </w:p>
    <w:p w14:paraId="44C698B6" w14:textId="5945DA45" w:rsidR="006E1C2C" w:rsidRPr="00206730" w:rsidRDefault="006E1C2C" w:rsidP="005C4AF1">
      <w:pPr>
        <w:pStyle w:val="Heading5"/>
      </w:pPr>
      <w:r w:rsidRPr="00206730">
        <w:t>to inspect the register of members.</w:t>
      </w:r>
    </w:p>
    <w:p w14:paraId="11DD612D" w14:textId="3003A5F6" w:rsidR="006E1C2C" w:rsidRPr="00206730" w:rsidRDefault="006E1C2C" w:rsidP="00AF79AC">
      <w:pPr>
        <w:pStyle w:val="Heading4"/>
      </w:pPr>
      <w:r w:rsidRPr="00206730">
        <w:t>A member is entitled to vote if—</w:t>
      </w:r>
    </w:p>
    <w:p w14:paraId="74E5B3C4" w14:textId="6C2BBD19" w:rsidR="006E1C2C" w:rsidRPr="00206730" w:rsidRDefault="006E1C2C" w:rsidP="005C4AF1">
      <w:pPr>
        <w:pStyle w:val="Heading5"/>
      </w:pPr>
      <w:r w:rsidRPr="00206730">
        <w:t>the member is a</w:t>
      </w:r>
      <w:r w:rsidR="005D65E4">
        <w:t>n ordinary or registered</w:t>
      </w:r>
      <w:r w:rsidRPr="00206730">
        <w:t xml:space="preserve"> member </w:t>
      </w:r>
      <w:r w:rsidR="00CA7155" w:rsidRPr="00206730">
        <w:t>of the Association</w:t>
      </w:r>
      <w:r w:rsidRPr="00206730">
        <w:t>; and</w:t>
      </w:r>
    </w:p>
    <w:p w14:paraId="2B2E5DCA" w14:textId="2C6067AB" w:rsidR="006E1C2C" w:rsidRPr="00206730" w:rsidRDefault="006E1C2C" w:rsidP="005C4AF1">
      <w:pPr>
        <w:pStyle w:val="Heading5"/>
      </w:pPr>
      <w:r w:rsidRPr="00206730">
        <w:t xml:space="preserve">more than 10 business days have passed since he or she became a member of the </w:t>
      </w:r>
      <w:proofErr w:type="gramStart"/>
      <w:r w:rsidRPr="00206730">
        <w:t>Association;</w:t>
      </w:r>
      <w:proofErr w:type="gramEnd"/>
      <w:r w:rsidRPr="00206730">
        <w:t xml:space="preserve"> and</w:t>
      </w:r>
    </w:p>
    <w:p w14:paraId="2CD0E454" w14:textId="3734108D" w:rsidR="007404A2" w:rsidRPr="00206730" w:rsidRDefault="006E1C2C" w:rsidP="005C4AF1">
      <w:pPr>
        <w:pStyle w:val="Heading5"/>
      </w:pPr>
      <w:r w:rsidRPr="00206730">
        <w:t>the member's membership rights are not suspended for any reason.</w:t>
      </w:r>
    </w:p>
    <w:p w14:paraId="64D42B1A" w14:textId="4A682406" w:rsidR="006E1C2C" w:rsidRPr="00206730" w:rsidRDefault="006E1C2C" w:rsidP="002C6858">
      <w:pPr>
        <w:pStyle w:val="Heading3"/>
      </w:pPr>
      <w:bookmarkStart w:id="71" w:name="_Toc340148088"/>
      <w:bookmarkStart w:id="72" w:name="_Toc340226922"/>
      <w:bookmarkStart w:id="73" w:name="_Toc69014695"/>
      <w:r w:rsidRPr="00206730">
        <w:t>Rights not transferable</w:t>
      </w:r>
      <w:bookmarkEnd w:id="71"/>
      <w:bookmarkEnd w:id="72"/>
      <w:bookmarkEnd w:id="73"/>
    </w:p>
    <w:p w14:paraId="49428EEA" w14:textId="77777777" w:rsidR="00EE60E6" w:rsidRPr="00206730" w:rsidRDefault="006E1C2C" w:rsidP="00D947E2">
      <w:pPr>
        <w:pStyle w:val="Bodytext"/>
        <w:rPr>
          <w:lang w:val="en-AU"/>
        </w:rPr>
      </w:pPr>
      <w:r w:rsidRPr="00206730">
        <w:rPr>
          <w:lang w:val="en-AU"/>
        </w:rPr>
        <w:t>The rights of a member are not transferable and end when membership ceases.</w:t>
      </w:r>
      <w:bookmarkStart w:id="74" w:name="_Toc340148089"/>
      <w:bookmarkStart w:id="75" w:name="_Toc340226923"/>
    </w:p>
    <w:p w14:paraId="5329022B" w14:textId="1C0364E6" w:rsidR="006E1C2C" w:rsidRPr="00206730" w:rsidRDefault="006E1C2C" w:rsidP="002C6858">
      <w:pPr>
        <w:pStyle w:val="Heading3"/>
      </w:pPr>
      <w:r w:rsidRPr="00206730">
        <w:tab/>
      </w:r>
      <w:bookmarkStart w:id="76" w:name="_Toc69014696"/>
      <w:r w:rsidRPr="00206730">
        <w:t>Ceasing membership</w:t>
      </w:r>
      <w:bookmarkEnd w:id="74"/>
      <w:bookmarkEnd w:id="75"/>
      <w:bookmarkEnd w:id="76"/>
    </w:p>
    <w:p w14:paraId="6745150B" w14:textId="51D5F129" w:rsidR="006E1C2C" w:rsidRPr="00206730" w:rsidRDefault="006E1C2C" w:rsidP="00436959">
      <w:pPr>
        <w:pStyle w:val="Heading4"/>
        <w:numPr>
          <w:ilvl w:val="3"/>
          <w:numId w:val="10"/>
        </w:numPr>
      </w:pPr>
      <w:r w:rsidRPr="00206730">
        <w:t>The membership of a person ceases on resignation, expulsion</w:t>
      </w:r>
      <w:r w:rsidR="00D339E7" w:rsidRPr="00206730">
        <w:t>,</w:t>
      </w:r>
      <w:r w:rsidRPr="00206730">
        <w:t xml:space="preserve"> or death.</w:t>
      </w:r>
    </w:p>
    <w:p w14:paraId="278F07DD" w14:textId="1CEFF406" w:rsidR="006E367E" w:rsidRPr="00206730" w:rsidRDefault="006E1C2C" w:rsidP="00AF79AC">
      <w:pPr>
        <w:pStyle w:val="Heading4"/>
      </w:pPr>
      <w:r w:rsidRPr="00206730">
        <w:t xml:space="preserve">If a person ceases to be a member of the Association, the date the person ceased to be a member </w:t>
      </w:r>
      <w:r w:rsidR="008B42B0" w:rsidRPr="00206730">
        <w:t xml:space="preserve">must appear </w:t>
      </w:r>
      <w:r w:rsidRPr="00206730">
        <w:t>in the register of members</w:t>
      </w:r>
      <w:r w:rsidR="008B42B0" w:rsidRPr="00206730">
        <w:t xml:space="preserve"> as soon as practicable.</w:t>
      </w:r>
    </w:p>
    <w:p w14:paraId="352D70C5" w14:textId="5954D793" w:rsidR="006E1C2C" w:rsidRPr="00206730" w:rsidRDefault="006E1C2C" w:rsidP="002C6858">
      <w:pPr>
        <w:pStyle w:val="Heading3"/>
      </w:pPr>
      <w:r w:rsidRPr="00206730">
        <w:tab/>
      </w:r>
      <w:bookmarkStart w:id="77" w:name="_Toc340148090"/>
      <w:bookmarkStart w:id="78" w:name="_Toc340226924"/>
      <w:bookmarkStart w:id="79" w:name="_Toc69014697"/>
      <w:r w:rsidRPr="00206730">
        <w:t>Resigning as a member</w:t>
      </w:r>
      <w:bookmarkEnd w:id="77"/>
      <w:bookmarkEnd w:id="78"/>
      <w:bookmarkEnd w:id="79"/>
    </w:p>
    <w:p w14:paraId="76501E6A" w14:textId="799A70DF" w:rsidR="006E1C2C" w:rsidRPr="00206730" w:rsidRDefault="007404A2" w:rsidP="00436959">
      <w:pPr>
        <w:pStyle w:val="Heading4"/>
        <w:numPr>
          <w:ilvl w:val="3"/>
          <w:numId w:val="20"/>
        </w:numPr>
      </w:pPr>
      <w:r w:rsidRPr="00206730">
        <w:tab/>
      </w:r>
      <w:r w:rsidR="006E1C2C" w:rsidRPr="00206730">
        <w:tab/>
      </w:r>
      <w:r w:rsidR="006E1C2C" w:rsidRPr="00206730">
        <w:tab/>
        <w:t>A member is taken to have resigned if—</w:t>
      </w:r>
    </w:p>
    <w:p w14:paraId="7AABD18C" w14:textId="2D4EF9CE" w:rsidR="006E1C2C" w:rsidRPr="00206730" w:rsidRDefault="006E1C2C" w:rsidP="005C4AF1">
      <w:pPr>
        <w:pStyle w:val="Heading5"/>
      </w:pPr>
      <w:r w:rsidRPr="00206730">
        <w:t>the member's annual subscription is more than 12 months in arrears; or</w:t>
      </w:r>
    </w:p>
    <w:p w14:paraId="4C8EE24E" w14:textId="48BDE6AA" w:rsidR="0012558F" w:rsidRPr="00206730" w:rsidRDefault="0012558F" w:rsidP="005C4AF1">
      <w:pPr>
        <w:pStyle w:val="Heading5"/>
      </w:pPr>
      <w:r w:rsidRPr="00206730">
        <w:t>the member has given one month’s notice in writing to the Association; or</w:t>
      </w:r>
    </w:p>
    <w:p w14:paraId="6395607D" w14:textId="5B5F1DB7" w:rsidR="0012558F" w:rsidRPr="00206730" w:rsidRDefault="0012558F" w:rsidP="005C4AF1">
      <w:pPr>
        <w:pStyle w:val="Note"/>
      </w:pPr>
      <w:r w:rsidRPr="00206730">
        <w:t>Note</w:t>
      </w:r>
      <w:r w:rsidR="00E10545" w:rsidRPr="00206730">
        <w:br/>
      </w:r>
      <w:r w:rsidRPr="00206730">
        <w:t>Rule 78(3) sets out how notice may be given to the association. It includes by post or by handing the notice to a member of the Executive.</w:t>
      </w:r>
    </w:p>
    <w:p w14:paraId="2C92F09B" w14:textId="574112AD" w:rsidR="006E1C2C" w:rsidRPr="00206730" w:rsidRDefault="006E1C2C" w:rsidP="005C4AF1">
      <w:pPr>
        <w:pStyle w:val="Heading5"/>
      </w:pPr>
      <w:r w:rsidRPr="00206730">
        <w:t>where no annual subscription is payable—</w:t>
      </w:r>
    </w:p>
    <w:p w14:paraId="1C2530D2" w14:textId="698FA4D0" w:rsidR="006E1C2C" w:rsidRPr="00206730" w:rsidRDefault="006E1C2C" w:rsidP="00B93A4D">
      <w:pPr>
        <w:pStyle w:val="Heading6"/>
      </w:pPr>
      <w:r w:rsidRPr="00206730">
        <w:tab/>
      </w:r>
      <w:r w:rsidRPr="00206730">
        <w:tab/>
        <w:t>the Secretary has made a written request to the member to confirm that he or she wishes to remain a member; and</w:t>
      </w:r>
    </w:p>
    <w:p w14:paraId="14AA9E65" w14:textId="1D4D16B1" w:rsidR="0012558F" w:rsidRPr="00206730" w:rsidRDefault="006E1C2C" w:rsidP="00B93A4D">
      <w:pPr>
        <w:pStyle w:val="Heading6"/>
      </w:pPr>
      <w:r w:rsidRPr="00206730">
        <w:tab/>
        <w:t>the member has not, within 3 months after receiving that request, confirmed in writing that he or she wishes to remain a member.</w:t>
      </w:r>
    </w:p>
    <w:p w14:paraId="65CA64EB" w14:textId="39949EA5" w:rsidR="00CA7155" w:rsidRPr="00206730" w:rsidRDefault="00CA7155" w:rsidP="00B93A4D">
      <w:pPr>
        <w:pStyle w:val="Heading6"/>
      </w:pPr>
      <w:r w:rsidRPr="00206730">
        <w:t xml:space="preserve">Upon the expiration of the periods outlined in </w:t>
      </w:r>
      <w:r w:rsidR="00784274" w:rsidRPr="00206730">
        <w:t>Sub-Rule</w:t>
      </w:r>
      <w:r w:rsidRPr="00206730">
        <w:t xml:space="preserve"> (1), the Secretary</w:t>
      </w:r>
      <w:r w:rsidR="00EB5B8C" w:rsidRPr="00206730">
        <w:t xml:space="preserve"> </w:t>
      </w:r>
      <w:r w:rsidRPr="00206730">
        <w:t xml:space="preserve">shall forward to that person or legal entity, written confirmation of the acceptance of their resignation and date of cessation of </w:t>
      </w:r>
      <w:r w:rsidR="00D339E7" w:rsidRPr="00206730">
        <w:t>m</w:t>
      </w:r>
      <w:r w:rsidRPr="00206730">
        <w:t xml:space="preserve">embership.  </w:t>
      </w:r>
    </w:p>
    <w:p w14:paraId="208E6C08" w14:textId="22C3B26C" w:rsidR="006E1C2C" w:rsidRPr="00206730" w:rsidRDefault="006E1C2C" w:rsidP="002C6858">
      <w:pPr>
        <w:pStyle w:val="Heading3"/>
      </w:pPr>
      <w:r w:rsidRPr="00206730">
        <w:tab/>
      </w:r>
      <w:bookmarkStart w:id="80" w:name="_Toc340148091"/>
      <w:bookmarkStart w:id="81" w:name="_Toc340226925"/>
      <w:bookmarkStart w:id="82" w:name="_Toc69014698"/>
      <w:r w:rsidRPr="00206730">
        <w:t xml:space="preserve">Register of </w:t>
      </w:r>
      <w:proofErr w:type="gramStart"/>
      <w:r w:rsidRPr="00206730">
        <w:t>members</w:t>
      </w:r>
      <w:bookmarkEnd w:id="80"/>
      <w:bookmarkEnd w:id="81"/>
      <w:bookmarkEnd w:id="82"/>
      <w:proofErr w:type="gramEnd"/>
    </w:p>
    <w:p w14:paraId="12D32E86" w14:textId="6931D8A0" w:rsidR="00CA7155" w:rsidRPr="00206730" w:rsidRDefault="00CA7155" w:rsidP="00436959">
      <w:pPr>
        <w:pStyle w:val="Heading4"/>
        <w:numPr>
          <w:ilvl w:val="3"/>
          <w:numId w:val="21"/>
        </w:numPr>
      </w:pPr>
      <w:r w:rsidRPr="00206730">
        <w:t>The Secretary</w:t>
      </w:r>
      <w:r w:rsidR="00EB5B8C" w:rsidRPr="00206730">
        <w:t xml:space="preserve"> </w:t>
      </w:r>
      <w:r w:rsidRPr="00206730">
        <w:t xml:space="preserve">shall maintain a register of </w:t>
      </w:r>
      <w:r w:rsidR="00D339E7" w:rsidRPr="00206730">
        <w:t>m</w:t>
      </w:r>
      <w:r w:rsidRPr="00206730">
        <w:t xml:space="preserve">embers incorporating each category of </w:t>
      </w:r>
      <w:r w:rsidR="00D339E7" w:rsidRPr="00206730">
        <w:t>membership and including, as applicable, each member’s and any nominee’s—</w:t>
      </w:r>
    </w:p>
    <w:p w14:paraId="4AAC8653" w14:textId="0C1529DF" w:rsidR="00CA7155" w:rsidRPr="00206730" w:rsidRDefault="00CA7155" w:rsidP="005C4AF1">
      <w:pPr>
        <w:pStyle w:val="Heading5"/>
      </w:pPr>
      <w:r w:rsidRPr="00206730">
        <w:t xml:space="preserve">full name, </w:t>
      </w:r>
    </w:p>
    <w:p w14:paraId="2C3A385D" w14:textId="6D0C1021" w:rsidR="00CA7155" w:rsidRPr="00206730" w:rsidRDefault="00CA7155" w:rsidP="005C4AF1">
      <w:pPr>
        <w:pStyle w:val="Heading5"/>
      </w:pPr>
      <w:r w:rsidRPr="00206730">
        <w:tab/>
        <w:t xml:space="preserve">address, </w:t>
      </w:r>
    </w:p>
    <w:p w14:paraId="69651893" w14:textId="67961C99" w:rsidR="00CA7155" w:rsidRPr="00206730" w:rsidRDefault="00CA7155" w:rsidP="005C4AF1">
      <w:pPr>
        <w:pStyle w:val="Heading5"/>
      </w:pPr>
      <w:r w:rsidRPr="00206730">
        <w:t xml:space="preserve">email address, </w:t>
      </w:r>
    </w:p>
    <w:p w14:paraId="666C9CD6" w14:textId="5E1FA5AF" w:rsidR="00CA7155" w:rsidRPr="00206730" w:rsidRDefault="00CA7155" w:rsidP="005C4AF1">
      <w:pPr>
        <w:pStyle w:val="Heading5"/>
      </w:pPr>
      <w:r w:rsidRPr="00206730">
        <w:t xml:space="preserve">contact telephone numbers, </w:t>
      </w:r>
    </w:p>
    <w:p w14:paraId="6FC9AAFC" w14:textId="1112A072" w:rsidR="00CA7155" w:rsidRPr="00206730" w:rsidRDefault="00CA7155" w:rsidP="005C4AF1">
      <w:pPr>
        <w:pStyle w:val="Heading5"/>
      </w:pPr>
      <w:r w:rsidRPr="00206730">
        <w:t xml:space="preserve">professional qualifications and/or other necessary criteria for </w:t>
      </w:r>
      <w:r w:rsidR="00626CE5" w:rsidRPr="00206730">
        <w:t>m</w:t>
      </w:r>
      <w:r w:rsidRPr="00206730">
        <w:t xml:space="preserve">embership, </w:t>
      </w:r>
    </w:p>
    <w:p w14:paraId="26B17F4F" w14:textId="6BD75451" w:rsidR="00CA7155" w:rsidRPr="00206730" w:rsidRDefault="00CA7155" w:rsidP="005C4AF1">
      <w:pPr>
        <w:pStyle w:val="Heading5"/>
      </w:pPr>
      <w:r w:rsidRPr="00206730">
        <w:t xml:space="preserve">preferred format/mode for giving of </w:t>
      </w:r>
      <w:r w:rsidR="00626CE5" w:rsidRPr="00206730">
        <w:t>n</w:t>
      </w:r>
      <w:r w:rsidRPr="00206730">
        <w:t xml:space="preserve">otices, </w:t>
      </w:r>
    </w:p>
    <w:p w14:paraId="026DB39F" w14:textId="7AF8D1FF" w:rsidR="00CA7155" w:rsidRPr="00206730" w:rsidRDefault="00CA7155" w:rsidP="005C4AF1">
      <w:pPr>
        <w:pStyle w:val="Heading5"/>
      </w:pPr>
      <w:r w:rsidRPr="00206730">
        <w:tab/>
        <w:t xml:space="preserve">dates of </w:t>
      </w:r>
      <w:r w:rsidR="00626CE5" w:rsidRPr="00206730">
        <w:t>m</w:t>
      </w:r>
      <w:r w:rsidRPr="00206730">
        <w:t xml:space="preserve">embership approval and entry on the Register, </w:t>
      </w:r>
    </w:p>
    <w:p w14:paraId="45909DE6" w14:textId="0A257F79" w:rsidR="00CA7155" w:rsidRPr="00206730" w:rsidRDefault="00CA7155" w:rsidP="005C4AF1">
      <w:pPr>
        <w:pStyle w:val="Heading5"/>
      </w:pPr>
      <w:r w:rsidRPr="00206730">
        <w:t xml:space="preserve">any other information deemed necessary by the </w:t>
      </w:r>
      <w:r w:rsidR="00863FF1" w:rsidRPr="00206730">
        <w:t>Executive</w:t>
      </w:r>
      <w:r w:rsidRPr="00206730">
        <w:t xml:space="preserve"> from time to time, and </w:t>
      </w:r>
    </w:p>
    <w:p w14:paraId="782D3C11" w14:textId="3ABBCD5C" w:rsidR="00D468F2" w:rsidRPr="00206730" w:rsidRDefault="00CA7155" w:rsidP="00D468F2">
      <w:pPr>
        <w:pStyle w:val="Heading5"/>
      </w:pPr>
      <w:r w:rsidRPr="00206730">
        <w:lastRenderedPageBreak/>
        <w:t xml:space="preserve">date of cessation of </w:t>
      </w:r>
      <w:r w:rsidR="00626CE5" w:rsidRPr="00206730">
        <w:t>m</w:t>
      </w:r>
      <w:r w:rsidRPr="00206730">
        <w:t>embership which must be entered within 14 days after</w:t>
      </w:r>
      <w:r w:rsidR="00863FF1" w:rsidRPr="00206730">
        <w:t xml:space="preserve"> </w:t>
      </w:r>
      <w:r w:rsidR="00D46A3E" w:rsidRPr="00206730">
        <w:t xml:space="preserve">a </w:t>
      </w:r>
      <w:r w:rsidRPr="00206730">
        <w:t>person ceases to be a member</w:t>
      </w:r>
      <w:r w:rsidR="005D762E" w:rsidRPr="00206730">
        <w:t>.</w:t>
      </w:r>
    </w:p>
    <w:p w14:paraId="0556CDED" w14:textId="3CD3C189" w:rsidR="00CA7155" w:rsidRPr="00206730" w:rsidRDefault="00CA7155" w:rsidP="00AF79AC">
      <w:pPr>
        <w:pStyle w:val="Heading4"/>
      </w:pPr>
      <w:r w:rsidRPr="00206730">
        <w:t>Information about a person who is no longer a member of the Association other than the name of the person and the date on which the person ceased to be a member of the Association, must be removed from the register within 14 days after the person ceases to be a member of the Association.</w:t>
      </w:r>
    </w:p>
    <w:p w14:paraId="6E269D77" w14:textId="03D09C4F" w:rsidR="006E1C2C" w:rsidRPr="00206730" w:rsidRDefault="006E1C2C" w:rsidP="00AF79AC">
      <w:pPr>
        <w:pStyle w:val="Heading4"/>
      </w:pPr>
      <w:r w:rsidRPr="00206730">
        <w:t>Any member may, at a reasonable time and free of charge, inspect the register of members.</w:t>
      </w:r>
    </w:p>
    <w:p w14:paraId="271B3D40" w14:textId="728841D7" w:rsidR="006E1C2C" w:rsidRPr="00206730" w:rsidRDefault="006E1C2C" w:rsidP="002818B9">
      <w:pPr>
        <w:pStyle w:val="Note"/>
      </w:pPr>
      <w:r w:rsidRPr="00206730">
        <w:t>Note</w:t>
      </w:r>
      <w:r w:rsidR="00557A5F" w:rsidRPr="00206730">
        <w:br/>
      </w:r>
      <w:r w:rsidRPr="00206730">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w:t>
      </w:r>
      <w:r w:rsidR="007E1B7C" w:rsidRPr="00206730">
        <w:t>member</w:t>
      </w:r>
      <w:r w:rsidRPr="00206730">
        <w:t>s.</w:t>
      </w:r>
    </w:p>
    <w:p w14:paraId="5B0982A3" w14:textId="0CDACBA4" w:rsidR="006E1C2C" w:rsidRPr="00206730" w:rsidRDefault="006E1C2C" w:rsidP="008F2066">
      <w:pPr>
        <w:pStyle w:val="Heading2"/>
      </w:pPr>
      <w:bookmarkStart w:id="83" w:name="_Toc340148092"/>
      <w:bookmarkStart w:id="84" w:name="_Toc340226926"/>
      <w:bookmarkStart w:id="85" w:name="_Toc69014699"/>
      <w:r w:rsidRPr="00206730">
        <w:t xml:space="preserve">Division 2—Disciplinary </w:t>
      </w:r>
      <w:r w:rsidR="00C80234" w:rsidRPr="00206730">
        <w:t>A</w:t>
      </w:r>
      <w:r w:rsidRPr="00206730">
        <w:t>ction</w:t>
      </w:r>
      <w:bookmarkEnd w:id="83"/>
      <w:bookmarkEnd w:id="84"/>
      <w:bookmarkEnd w:id="85"/>
    </w:p>
    <w:p w14:paraId="16E57E82" w14:textId="3DD9156C" w:rsidR="006E1C2C" w:rsidRPr="00206730" w:rsidRDefault="006E1C2C" w:rsidP="002C6858">
      <w:pPr>
        <w:pStyle w:val="Heading3"/>
      </w:pPr>
      <w:r w:rsidRPr="00206730">
        <w:tab/>
      </w:r>
      <w:bookmarkStart w:id="86" w:name="_Toc340148093"/>
      <w:bookmarkStart w:id="87" w:name="_Toc340226927"/>
      <w:bookmarkStart w:id="88" w:name="_Toc69014700"/>
      <w:r w:rsidRPr="00206730">
        <w:t xml:space="preserve">Grounds for taking disciplinary </w:t>
      </w:r>
      <w:proofErr w:type="gramStart"/>
      <w:r w:rsidRPr="00206730">
        <w:t>action</w:t>
      </w:r>
      <w:bookmarkEnd w:id="86"/>
      <w:bookmarkEnd w:id="87"/>
      <w:bookmarkEnd w:id="88"/>
      <w:proofErr w:type="gramEnd"/>
    </w:p>
    <w:p w14:paraId="7D330C27" w14:textId="77777777" w:rsidR="006E1C2C" w:rsidRPr="00206730" w:rsidRDefault="006E1C2C" w:rsidP="00D339E7">
      <w:pPr>
        <w:pStyle w:val="Bodytext"/>
        <w:rPr>
          <w:lang w:val="en-AU"/>
        </w:rPr>
      </w:pPr>
      <w:r w:rsidRPr="00206730">
        <w:rPr>
          <w:lang w:val="en-AU"/>
        </w:rPr>
        <w:t>The Association may take disciplinary action against a member in accordance with this Division if it is determined that the member—</w:t>
      </w:r>
    </w:p>
    <w:p w14:paraId="2A662696" w14:textId="26ACAEAB" w:rsidR="00C02F25" w:rsidRPr="00206730" w:rsidRDefault="006E1C2C" w:rsidP="005C4AF1">
      <w:pPr>
        <w:pStyle w:val="Heading5"/>
      </w:pPr>
      <w:r w:rsidRPr="00206730">
        <w:tab/>
      </w:r>
      <w:r w:rsidRPr="00206730">
        <w:tab/>
        <w:t>has failed to comply with these Rules; or</w:t>
      </w:r>
    </w:p>
    <w:p w14:paraId="2BE30A0E" w14:textId="516E0D35" w:rsidR="006E1C2C" w:rsidRPr="00206730" w:rsidRDefault="006E1C2C" w:rsidP="005C4AF1">
      <w:pPr>
        <w:pStyle w:val="Heading5"/>
      </w:pPr>
      <w:r w:rsidRPr="00206730">
        <w:tab/>
      </w:r>
      <w:r w:rsidRPr="00206730">
        <w:tab/>
        <w:t>refuses to support the purposes of the Association; or</w:t>
      </w:r>
    </w:p>
    <w:p w14:paraId="40059274" w14:textId="52B81454" w:rsidR="006E1C2C" w:rsidRPr="00206730" w:rsidRDefault="006E1C2C" w:rsidP="005C4AF1">
      <w:pPr>
        <w:pStyle w:val="Heading5"/>
      </w:pPr>
      <w:r w:rsidRPr="00206730">
        <w:tab/>
        <w:t>has engaged in conduct prejudicial to the Association.</w:t>
      </w:r>
    </w:p>
    <w:p w14:paraId="30D03E0A" w14:textId="034CDDF4" w:rsidR="006E1C2C" w:rsidRPr="00206730" w:rsidRDefault="006E1C2C" w:rsidP="002C6858">
      <w:pPr>
        <w:pStyle w:val="Heading3"/>
      </w:pPr>
      <w:r w:rsidRPr="00206730">
        <w:tab/>
      </w:r>
      <w:bookmarkStart w:id="89" w:name="_Toc340148094"/>
      <w:bookmarkStart w:id="90" w:name="_Toc340226928"/>
      <w:bookmarkStart w:id="91" w:name="_Toc69014701"/>
      <w:r w:rsidRPr="00206730">
        <w:t>Disciplinary subcommittee</w:t>
      </w:r>
      <w:bookmarkEnd w:id="89"/>
      <w:bookmarkEnd w:id="90"/>
      <w:bookmarkEnd w:id="91"/>
    </w:p>
    <w:p w14:paraId="3FE8CD90" w14:textId="223A2E83" w:rsidR="006E1C2C" w:rsidRPr="00206730" w:rsidRDefault="006E1C2C" w:rsidP="00436959">
      <w:pPr>
        <w:pStyle w:val="Heading4"/>
        <w:numPr>
          <w:ilvl w:val="3"/>
          <w:numId w:val="22"/>
        </w:numPr>
      </w:pPr>
      <w:r w:rsidRPr="00206730">
        <w:t xml:space="preserve">If the </w:t>
      </w:r>
      <w:r w:rsidR="00BE0DD8" w:rsidRPr="00206730">
        <w:t>Executive</w:t>
      </w:r>
      <w:r w:rsidR="00986C20" w:rsidRPr="00206730">
        <w:t xml:space="preserve"> </w:t>
      </w:r>
      <w:r w:rsidRPr="00206730">
        <w:t xml:space="preserve">is satisfied that there are sufficient grounds for taking disciplinary action against a member, </w:t>
      </w:r>
      <w:r w:rsidR="00986C20" w:rsidRPr="00206730">
        <w:t xml:space="preserve">either </w:t>
      </w:r>
      <w:r w:rsidRPr="00206730">
        <w:t xml:space="preserve">the </w:t>
      </w:r>
      <w:r w:rsidR="00BE0DD8" w:rsidRPr="00206730">
        <w:t>Executive</w:t>
      </w:r>
      <w:r w:rsidRPr="00206730">
        <w:t xml:space="preserve"> </w:t>
      </w:r>
      <w:r w:rsidR="00986C20" w:rsidRPr="00206730">
        <w:t xml:space="preserve">will hear the matter and determine what action, if any, to take against the member or </w:t>
      </w:r>
      <w:r w:rsidR="00345B40" w:rsidRPr="00206730">
        <w:t xml:space="preserve">the Executive </w:t>
      </w:r>
      <w:r w:rsidR="00986C20" w:rsidRPr="00206730">
        <w:t xml:space="preserve">will </w:t>
      </w:r>
      <w:r w:rsidRPr="00206730">
        <w:t xml:space="preserve">appoint a disciplinary subcommittee to </w:t>
      </w:r>
      <w:r w:rsidR="00391BDE" w:rsidRPr="00206730">
        <w:t>hear the matter and determine what action, if any, to take against the member</w:t>
      </w:r>
      <w:r w:rsidR="005D762E" w:rsidRPr="00206730">
        <w:t>.</w:t>
      </w:r>
      <w:r w:rsidR="00391BDE" w:rsidRPr="00206730" w:rsidDel="00986C20">
        <w:t xml:space="preserve"> </w:t>
      </w:r>
    </w:p>
    <w:p w14:paraId="6122F589" w14:textId="4186AF83" w:rsidR="006E1C2C" w:rsidRPr="00206730" w:rsidRDefault="006E1C2C" w:rsidP="00AF79AC">
      <w:pPr>
        <w:pStyle w:val="Heading4"/>
      </w:pPr>
      <w:r w:rsidRPr="00206730">
        <w:tab/>
        <w:t>The members of the disciplinary subcommittee—</w:t>
      </w:r>
    </w:p>
    <w:p w14:paraId="15327C03" w14:textId="7A983F16" w:rsidR="006E1C2C" w:rsidRPr="00206730" w:rsidRDefault="006E1C2C" w:rsidP="005C4AF1">
      <w:pPr>
        <w:pStyle w:val="Heading5"/>
      </w:pPr>
      <w:r w:rsidRPr="00206730">
        <w:tab/>
        <w:t xml:space="preserve">may be </w:t>
      </w:r>
      <w:r w:rsidR="00C52B57" w:rsidRPr="00206730">
        <w:t>any</w:t>
      </w:r>
      <w:r w:rsidR="0077206B" w:rsidRPr="00206730">
        <w:t xml:space="preserve"> </w:t>
      </w:r>
      <w:r w:rsidRPr="00206730">
        <w:t>member</w:t>
      </w:r>
      <w:r w:rsidR="0077206B" w:rsidRPr="00206730">
        <w:t xml:space="preserve"> or former member </w:t>
      </w:r>
      <w:r w:rsidRPr="00206730">
        <w:t xml:space="preserve">of the Association or </w:t>
      </w:r>
      <w:r w:rsidR="0077206B" w:rsidRPr="00206730">
        <w:t>other relevant stakeholder</w:t>
      </w:r>
      <w:r w:rsidR="00823DA6" w:rsidRPr="00206730">
        <w:t>,</w:t>
      </w:r>
      <w:r w:rsidRPr="00206730">
        <w:t xml:space="preserve"> but </w:t>
      </w:r>
    </w:p>
    <w:p w14:paraId="4CCC4080" w14:textId="40C67EC0" w:rsidR="00A569AD" w:rsidRPr="00206730" w:rsidRDefault="006E1C2C" w:rsidP="005C4AF1">
      <w:pPr>
        <w:pStyle w:val="Heading5"/>
      </w:pPr>
      <w:r w:rsidRPr="00206730">
        <w:tab/>
        <w:t>must not be biased against, or in favour of, the member concerned.</w:t>
      </w:r>
    </w:p>
    <w:p w14:paraId="52D35E4B" w14:textId="76773F29" w:rsidR="006E1C2C" w:rsidRPr="00206730" w:rsidRDefault="006E1C2C" w:rsidP="002C6858">
      <w:pPr>
        <w:pStyle w:val="Heading3"/>
      </w:pPr>
      <w:bookmarkStart w:id="92" w:name="_Toc340148095"/>
      <w:bookmarkStart w:id="93" w:name="_Toc340226929"/>
      <w:r w:rsidRPr="00206730">
        <w:tab/>
      </w:r>
      <w:bookmarkStart w:id="94" w:name="_Toc69014702"/>
      <w:r w:rsidRPr="00206730">
        <w:t xml:space="preserve">Notice to </w:t>
      </w:r>
      <w:proofErr w:type="gramStart"/>
      <w:r w:rsidRPr="00206730">
        <w:t>member</w:t>
      </w:r>
      <w:bookmarkEnd w:id="92"/>
      <w:bookmarkEnd w:id="93"/>
      <w:bookmarkEnd w:id="94"/>
      <w:proofErr w:type="gramEnd"/>
    </w:p>
    <w:p w14:paraId="11D53D63" w14:textId="58E49562" w:rsidR="006E1C2C" w:rsidRPr="00206730" w:rsidRDefault="006E1C2C" w:rsidP="00436959">
      <w:pPr>
        <w:pStyle w:val="Heading4"/>
        <w:numPr>
          <w:ilvl w:val="3"/>
          <w:numId w:val="23"/>
        </w:numPr>
      </w:pPr>
      <w:r w:rsidRPr="00206730">
        <w:tab/>
      </w:r>
      <w:r w:rsidRPr="00206730">
        <w:tab/>
        <w:t>Before disciplinary action is taken against a member, the Secretary must give written notice to the member—</w:t>
      </w:r>
    </w:p>
    <w:p w14:paraId="3CA0C626" w14:textId="4346D977" w:rsidR="006E1C2C" w:rsidRPr="00206730" w:rsidRDefault="006E1C2C" w:rsidP="005C4AF1">
      <w:pPr>
        <w:pStyle w:val="Heading5"/>
      </w:pPr>
      <w:r w:rsidRPr="00206730">
        <w:tab/>
        <w:t>stating that the Association proposes to take disciplinary action against the member; and</w:t>
      </w:r>
    </w:p>
    <w:p w14:paraId="7EDE68B5" w14:textId="22C028EA" w:rsidR="006E1C2C" w:rsidRPr="00206730" w:rsidRDefault="006E1C2C" w:rsidP="005C4AF1">
      <w:pPr>
        <w:pStyle w:val="Heading5"/>
      </w:pPr>
      <w:r w:rsidRPr="00206730">
        <w:tab/>
        <w:t>stating the grounds for the proposed disciplinary action; and</w:t>
      </w:r>
    </w:p>
    <w:p w14:paraId="3563DDD8" w14:textId="0C912D35" w:rsidR="006E1C2C" w:rsidRPr="00206730" w:rsidRDefault="006E1C2C" w:rsidP="00B93A4D">
      <w:pPr>
        <w:pStyle w:val="Heading5"/>
      </w:pPr>
      <w:r w:rsidRPr="00206730">
        <w:tab/>
      </w:r>
      <w:r w:rsidRPr="00206730">
        <w:tab/>
        <w:t xml:space="preserve">specifying the date, </w:t>
      </w:r>
      <w:proofErr w:type="gramStart"/>
      <w:r w:rsidRPr="00206730">
        <w:t>place</w:t>
      </w:r>
      <w:proofErr w:type="gramEnd"/>
      <w:r w:rsidRPr="00206730">
        <w:t xml:space="preserve"> and time of the meeting at which the </w:t>
      </w:r>
      <w:r w:rsidR="00BE0DD8" w:rsidRPr="00206730">
        <w:t>Executive</w:t>
      </w:r>
      <w:r w:rsidR="00391BDE" w:rsidRPr="00206730">
        <w:t xml:space="preserve"> or </w:t>
      </w:r>
      <w:r w:rsidRPr="00206730">
        <w:t>disciplinary subcommittee intends to consider the disciplinary action (the disciplinary meeting); and</w:t>
      </w:r>
    </w:p>
    <w:p w14:paraId="53426522" w14:textId="4B63C776" w:rsidR="006E1C2C" w:rsidRPr="00206730" w:rsidRDefault="006E1C2C" w:rsidP="00B93A4D">
      <w:pPr>
        <w:pStyle w:val="Heading5"/>
      </w:pPr>
      <w:r w:rsidRPr="00206730">
        <w:tab/>
        <w:t>advising the member that he or she may do one or both of the following—</w:t>
      </w:r>
    </w:p>
    <w:p w14:paraId="352EB600" w14:textId="0F362FB3" w:rsidR="006E1C2C" w:rsidRPr="00206730" w:rsidRDefault="006E1C2C" w:rsidP="00B93A4D">
      <w:pPr>
        <w:pStyle w:val="Heading6"/>
      </w:pPr>
      <w:r w:rsidRPr="00206730">
        <w:tab/>
        <w:t xml:space="preserve">attend the disciplinary meeting and address the disciplinary subcommittee at that </w:t>
      </w:r>
      <w:proofErr w:type="gramStart"/>
      <w:r w:rsidRPr="00206730">
        <w:t>meeting;</w:t>
      </w:r>
      <w:proofErr w:type="gramEnd"/>
    </w:p>
    <w:p w14:paraId="5C08E003" w14:textId="1153A049" w:rsidR="006E1C2C" w:rsidRPr="00206730" w:rsidRDefault="006E1C2C" w:rsidP="00B93A4D">
      <w:pPr>
        <w:pStyle w:val="Heading6"/>
      </w:pPr>
      <w:r w:rsidRPr="00206730">
        <w:tab/>
      </w:r>
      <w:r w:rsidRPr="00206730">
        <w:tab/>
        <w:t xml:space="preserve">give a written statement to the disciplinary subcommittee at any time before the disciplinary meeting; and </w:t>
      </w:r>
    </w:p>
    <w:p w14:paraId="5B86ADE7" w14:textId="00C933C7" w:rsidR="006E1C2C" w:rsidRPr="00206730" w:rsidRDefault="006E1C2C" w:rsidP="005C4AF1">
      <w:pPr>
        <w:pStyle w:val="Heading5"/>
      </w:pPr>
      <w:r w:rsidRPr="00206730">
        <w:lastRenderedPageBreak/>
        <w:tab/>
        <w:t xml:space="preserve">setting out the member's appeal rights under </w:t>
      </w:r>
      <w:r w:rsidR="00784274" w:rsidRPr="00206730">
        <w:t>Rule</w:t>
      </w:r>
      <w:r w:rsidRPr="00206730">
        <w:t xml:space="preserve"> </w:t>
      </w:r>
      <w:r w:rsidR="00960D03" w:rsidRPr="00206730">
        <w:t>26</w:t>
      </w:r>
      <w:r w:rsidRPr="00206730">
        <w:t>.</w:t>
      </w:r>
    </w:p>
    <w:p w14:paraId="58CA5673" w14:textId="7901938D" w:rsidR="006E1C2C" w:rsidRPr="00206730" w:rsidRDefault="006E1C2C" w:rsidP="00AF79AC">
      <w:pPr>
        <w:pStyle w:val="Heading4"/>
      </w:pPr>
      <w:r w:rsidRPr="00206730">
        <w:tab/>
        <w:t>The notice must be given no earlier than 28 days, and no later than 14 days, before the disciplinary meeting is held.</w:t>
      </w:r>
    </w:p>
    <w:p w14:paraId="65636A51" w14:textId="1C01071C" w:rsidR="006E1C2C" w:rsidRPr="00206730" w:rsidRDefault="006E1C2C" w:rsidP="002C6858">
      <w:pPr>
        <w:pStyle w:val="Heading3"/>
      </w:pPr>
      <w:bookmarkStart w:id="95" w:name="_Toc340148096"/>
      <w:bookmarkStart w:id="96" w:name="_Toc340226930"/>
      <w:r w:rsidRPr="00206730">
        <w:tab/>
      </w:r>
      <w:bookmarkStart w:id="97" w:name="_Toc69014703"/>
      <w:r w:rsidRPr="00206730">
        <w:t>Decision of subcommittee</w:t>
      </w:r>
      <w:bookmarkEnd w:id="95"/>
      <w:bookmarkEnd w:id="96"/>
      <w:bookmarkEnd w:id="97"/>
    </w:p>
    <w:p w14:paraId="31F29EE3" w14:textId="3B88430D" w:rsidR="006E1C2C" w:rsidRPr="00206730" w:rsidRDefault="006E1C2C" w:rsidP="00436959">
      <w:pPr>
        <w:pStyle w:val="Heading4"/>
        <w:numPr>
          <w:ilvl w:val="3"/>
          <w:numId w:val="24"/>
        </w:numPr>
      </w:pPr>
      <w:r w:rsidRPr="00206730">
        <w:tab/>
        <w:t xml:space="preserve">At the disciplinary meeting, the </w:t>
      </w:r>
      <w:r w:rsidR="00BE0DD8" w:rsidRPr="00206730">
        <w:t>Executive</w:t>
      </w:r>
      <w:r w:rsidR="00391BDE" w:rsidRPr="00206730">
        <w:t xml:space="preserve"> or </w:t>
      </w:r>
      <w:r w:rsidRPr="00206730">
        <w:t>disciplinary subcommittee must—</w:t>
      </w:r>
    </w:p>
    <w:p w14:paraId="43C62ECD" w14:textId="06B9BCDD" w:rsidR="006E1C2C" w:rsidRPr="00206730" w:rsidRDefault="006E1C2C" w:rsidP="005C4AF1">
      <w:pPr>
        <w:pStyle w:val="Heading5"/>
      </w:pPr>
      <w:r w:rsidRPr="00206730">
        <w:tab/>
        <w:t>give the member an opportunity to be heard; and</w:t>
      </w:r>
    </w:p>
    <w:p w14:paraId="24FE3B20" w14:textId="2E694C2C" w:rsidR="006E1C2C" w:rsidRPr="00206730" w:rsidRDefault="006E1C2C" w:rsidP="005C4AF1">
      <w:pPr>
        <w:pStyle w:val="Heading5"/>
      </w:pPr>
      <w:r w:rsidRPr="00206730">
        <w:tab/>
        <w:t>consider any written statement submitted by the member.</w:t>
      </w:r>
    </w:p>
    <w:p w14:paraId="482F0D7F" w14:textId="1F06C1A7" w:rsidR="006E1C2C" w:rsidRPr="00206730" w:rsidRDefault="006E1C2C" w:rsidP="00AF79AC">
      <w:pPr>
        <w:pStyle w:val="Heading4"/>
      </w:pPr>
      <w:r w:rsidRPr="00206730">
        <w:tab/>
        <w:t xml:space="preserve">After complying with </w:t>
      </w:r>
      <w:r w:rsidR="001D1840" w:rsidRPr="00206730">
        <w:t>Sub-</w:t>
      </w:r>
      <w:r w:rsidR="00784274" w:rsidRPr="00206730">
        <w:t>Rule</w:t>
      </w:r>
      <w:r w:rsidRPr="00206730">
        <w:t xml:space="preserve"> (1), the </w:t>
      </w:r>
      <w:r w:rsidR="00BE0DD8" w:rsidRPr="00206730">
        <w:t>Executive</w:t>
      </w:r>
      <w:r w:rsidR="00391BDE" w:rsidRPr="00206730">
        <w:t xml:space="preserve"> or </w:t>
      </w:r>
      <w:r w:rsidRPr="00206730">
        <w:t>disciplinary subcommittee may—</w:t>
      </w:r>
    </w:p>
    <w:p w14:paraId="502596EE" w14:textId="4E543F06" w:rsidR="006E1C2C" w:rsidRPr="00206730" w:rsidRDefault="006E1C2C" w:rsidP="005C4AF1">
      <w:pPr>
        <w:pStyle w:val="Heading5"/>
      </w:pPr>
      <w:r w:rsidRPr="00206730">
        <w:tab/>
        <w:t>take no further action against the member; or</w:t>
      </w:r>
    </w:p>
    <w:p w14:paraId="4D1C017A" w14:textId="337DDBA2" w:rsidR="006E1C2C" w:rsidRPr="00206730" w:rsidRDefault="006E1C2C" w:rsidP="005C4AF1">
      <w:pPr>
        <w:pStyle w:val="Heading5"/>
      </w:pPr>
      <w:r w:rsidRPr="00206730">
        <w:tab/>
        <w:t xml:space="preserve">subject to </w:t>
      </w:r>
      <w:r w:rsidR="001D1840" w:rsidRPr="00206730">
        <w:t>Sub-</w:t>
      </w:r>
      <w:r w:rsidR="00784274" w:rsidRPr="00206730">
        <w:t>Rule</w:t>
      </w:r>
      <w:r w:rsidRPr="00206730">
        <w:t xml:space="preserve"> (3)—</w:t>
      </w:r>
    </w:p>
    <w:p w14:paraId="46717711" w14:textId="59E09AC0" w:rsidR="006E1C2C" w:rsidRPr="00206730" w:rsidRDefault="006E1C2C" w:rsidP="00B93A4D">
      <w:pPr>
        <w:pStyle w:val="Heading6"/>
      </w:pPr>
      <w:r w:rsidRPr="00206730">
        <w:tab/>
        <w:t>reprimand the member; or</w:t>
      </w:r>
    </w:p>
    <w:p w14:paraId="189D9CE8" w14:textId="16E06EC6" w:rsidR="001D1840" w:rsidRPr="00206730" w:rsidRDefault="001D1840" w:rsidP="001D1840">
      <w:pPr>
        <w:pStyle w:val="Heading6"/>
      </w:pPr>
      <w:r w:rsidRPr="00206730">
        <w:t xml:space="preserve">recommend further education </w:t>
      </w:r>
      <w:r w:rsidR="00CB08EF" w:rsidRPr="00206730">
        <w:t>and/</w:t>
      </w:r>
      <w:r w:rsidRPr="00206730">
        <w:t>or a period of supervised practice to support remediation</w:t>
      </w:r>
      <w:r w:rsidR="00CB08EF" w:rsidRPr="00206730">
        <w:t>;</w:t>
      </w:r>
      <w:r w:rsidRPr="00206730">
        <w:t xml:space="preserve"> or </w:t>
      </w:r>
    </w:p>
    <w:p w14:paraId="09F1A78A" w14:textId="15FEC4BF" w:rsidR="006E1C2C" w:rsidRPr="00206730" w:rsidRDefault="006E1C2C" w:rsidP="00B93A4D">
      <w:pPr>
        <w:pStyle w:val="Heading6"/>
      </w:pPr>
      <w:r w:rsidRPr="00206730">
        <w:tab/>
      </w:r>
      <w:r w:rsidRPr="00206730">
        <w:tab/>
        <w:t>suspend the membership rights of the member for a specified period; or</w:t>
      </w:r>
    </w:p>
    <w:p w14:paraId="16B4FCE0" w14:textId="2E162C76" w:rsidR="006E1C2C" w:rsidRPr="00206730" w:rsidRDefault="006E1C2C" w:rsidP="00B93A4D">
      <w:pPr>
        <w:pStyle w:val="Heading6"/>
      </w:pPr>
      <w:r w:rsidRPr="00206730">
        <w:tab/>
        <w:t>expel the member from the Association.</w:t>
      </w:r>
    </w:p>
    <w:p w14:paraId="3855E981" w14:textId="628FEBB8" w:rsidR="006E1C2C" w:rsidRPr="00206730" w:rsidRDefault="006E1C2C" w:rsidP="00AF79AC">
      <w:pPr>
        <w:pStyle w:val="Heading4"/>
      </w:pPr>
      <w:r w:rsidRPr="00206730">
        <w:tab/>
      </w:r>
      <w:r w:rsidRPr="00206730">
        <w:tab/>
        <w:t xml:space="preserve">The </w:t>
      </w:r>
      <w:r w:rsidR="00BE0DD8" w:rsidRPr="00206730">
        <w:t>Executive</w:t>
      </w:r>
      <w:r w:rsidR="00391BDE" w:rsidRPr="00206730">
        <w:t xml:space="preserve"> or </w:t>
      </w:r>
      <w:r w:rsidRPr="00206730">
        <w:t>disciplinary subcommittee may not fine the member.</w:t>
      </w:r>
    </w:p>
    <w:p w14:paraId="52EBC251" w14:textId="58B586C0" w:rsidR="006E1C2C" w:rsidRPr="00206730" w:rsidRDefault="006E1C2C" w:rsidP="00AF79AC">
      <w:pPr>
        <w:pStyle w:val="Heading4"/>
      </w:pPr>
      <w:r w:rsidRPr="00206730">
        <w:tab/>
        <w:t xml:space="preserve">The suspension of membership rights or the expulsion of a member by the </w:t>
      </w:r>
      <w:r w:rsidR="00BE0DD8" w:rsidRPr="00206730">
        <w:t>Executive</w:t>
      </w:r>
      <w:r w:rsidR="00391BDE" w:rsidRPr="00206730">
        <w:t xml:space="preserve"> or </w:t>
      </w:r>
      <w:r w:rsidRPr="00206730">
        <w:t xml:space="preserve">disciplinary subcommittee under this </w:t>
      </w:r>
      <w:r w:rsidR="00784274" w:rsidRPr="00206730">
        <w:t>Rule</w:t>
      </w:r>
      <w:r w:rsidRPr="00206730">
        <w:t xml:space="preserve"> takes effect immediately after the vote is passed.</w:t>
      </w:r>
    </w:p>
    <w:p w14:paraId="398A9011" w14:textId="367E47C1" w:rsidR="006E1C2C" w:rsidRPr="00206730" w:rsidRDefault="006E1C2C" w:rsidP="002C6858">
      <w:pPr>
        <w:pStyle w:val="Heading3"/>
      </w:pPr>
      <w:bookmarkStart w:id="98" w:name="_Toc340148097"/>
      <w:bookmarkStart w:id="99" w:name="_Toc340226931"/>
      <w:bookmarkStart w:id="100" w:name="_Toc69014704"/>
      <w:r w:rsidRPr="00206730">
        <w:t>Appeal rights</w:t>
      </w:r>
      <w:bookmarkEnd w:id="98"/>
      <w:bookmarkEnd w:id="99"/>
      <w:bookmarkEnd w:id="100"/>
    </w:p>
    <w:p w14:paraId="13C5B292" w14:textId="4C8F7D2C" w:rsidR="006E1C2C" w:rsidRPr="00206730" w:rsidRDefault="006E1C2C" w:rsidP="00436959">
      <w:pPr>
        <w:pStyle w:val="Heading4"/>
        <w:numPr>
          <w:ilvl w:val="3"/>
          <w:numId w:val="25"/>
        </w:numPr>
      </w:pPr>
      <w:r w:rsidRPr="00206730">
        <w:tab/>
        <w:t xml:space="preserve">A person whose membership rights have been suspended or who has been expelled from the Association under </w:t>
      </w:r>
      <w:r w:rsidR="00784274" w:rsidRPr="00206730">
        <w:t>Rule</w:t>
      </w:r>
      <w:r w:rsidRPr="00206730">
        <w:t xml:space="preserve"> </w:t>
      </w:r>
      <w:r w:rsidR="005D762E" w:rsidRPr="00206730">
        <w:t>2</w:t>
      </w:r>
      <w:r w:rsidR="00960D03" w:rsidRPr="00206730">
        <w:t>5</w:t>
      </w:r>
      <w:r w:rsidRPr="00206730">
        <w:t xml:space="preserve"> may give notice to the effect that he or she wishes to appeal against the suspension or expulsion.</w:t>
      </w:r>
    </w:p>
    <w:p w14:paraId="22604F13" w14:textId="5077190A" w:rsidR="006E1C2C" w:rsidRPr="00206730" w:rsidRDefault="006E1C2C" w:rsidP="00AF79AC">
      <w:pPr>
        <w:pStyle w:val="Heading4"/>
      </w:pPr>
      <w:r w:rsidRPr="00206730">
        <w:tab/>
        <w:t>The notice must be in writing and given—</w:t>
      </w:r>
    </w:p>
    <w:p w14:paraId="63C6630B" w14:textId="5F73CEC3" w:rsidR="006E1C2C" w:rsidRPr="00206730" w:rsidRDefault="006E1C2C" w:rsidP="005C4AF1">
      <w:pPr>
        <w:pStyle w:val="Heading5"/>
      </w:pPr>
      <w:r w:rsidRPr="00206730">
        <w:tab/>
        <w:t xml:space="preserve">to the </w:t>
      </w:r>
      <w:r w:rsidR="00BE0DD8" w:rsidRPr="00206730">
        <w:t>Executive</w:t>
      </w:r>
      <w:r w:rsidR="00391BDE" w:rsidRPr="00206730">
        <w:t xml:space="preserve"> or </w:t>
      </w:r>
      <w:r w:rsidRPr="00206730">
        <w:t>disciplinary subcommittee immediately after the vote to suspend or expel the person is taken; or</w:t>
      </w:r>
    </w:p>
    <w:p w14:paraId="4CD2805A" w14:textId="2D6D0F26" w:rsidR="006E1C2C" w:rsidRPr="00206730" w:rsidRDefault="006E1C2C" w:rsidP="005C4AF1">
      <w:pPr>
        <w:pStyle w:val="Heading5"/>
      </w:pPr>
      <w:r w:rsidRPr="00206730">
        <w:tab/>
        <w:t>to the Secretary not later than 48 hours after the vote.</w:t>
      </w:r>
    </w:p>
    <w:p w14:paraId="4292D0FD" w14:textId="19E9B002" w:rsidR="006E1C2C" w:rsidRPr="00206730" w:rsidRDefault="006E1C2C" w:rsidP="00AF79AC">
      <w:pPr>
        <w:pStyle w:val="Heading4"/>
      </w:pPr>
      <w:r w:rsidRPr="00206730">
        <w:tab/>
        <w:t xml:space="preserve">If a person has given notice under </w:t>
      </w:r>
      <w:r w:rsidR="001D1840" w:rsidRPr="00206730">
        <w:t>S</w:t>
      </w:r>
      <w:r w:rsidRPr="00206730">
        <w:t>ub</w:t>
      </w:r>
      <w:r w:rsidR="001D1840" w:rsidRPr="00206730">
        <w:t>-</w:t>
      </w:r>
      <w:r w:rsidR="00784274" w:rsidRPr="00206730">
        <w:t>Rule</w:t>
      </w:r>
      <w:r w:rsidRPr="00206730">
        <w:t xml:space="preserve"> (2), a disciplinary appeal meeting must be convened by the </w:t>
      </w:r>
      <w:r w:rsidR="00BE0DD8" w:rsidRPr="00206730">
        <w:t>Executive</w:t>
      </w:r>
      <w:r w:rsidR="00391BDE" w:rsidRPr="00206730">
        <w:t xml:space="preserve"> </w:t>
      </w:r>
      <w:r w:rsidRPr="00206730">
        <w:t>as soon as practicable, but in any event not later than 21 days, after the notice is received.</w:t>
      </w:r>
    </w:p>
    <w:p w14:paraId="15686104" w14:textId="096FEFA1" w:rsidR="006E1C2C" w:rsidRPr="00206730" w:rsidRDefault="006E1C2C" w:rsidP="00AF79AC">
      <w:pPr>
        <w:pStyle w:val="Heading4"/>
      </w:pPr>
      <w:r w:rsidRPr="00206730">
        <w:tab/>
        <w:t>Notice of the disciplinary appeal meeting must be given to each member of the Association who is entitled to vote as soon as practicable and must—</w:t>
      </w:r>
    </w:p>
    <w:p w14:paraId="605E8788" w14:textId="0AED45A0" w:rsidR="006E1C2C" w:rsidRPr="00206730" w:rsidRDefault="006E1C2C" w:rsidP="005C4AF1">
      <w:pPr>
        <w:pStyle w:val="Heading5"/>
      </w:pPr>
      <w:r w:rsidRPr="00206730">
        <w:tab/>
      </w:r>
      <w:r w:rsidRPr="00206730">
        <w:tab/>
        <w:t xml:space="preserve">specify the date, </w:t>
      </w:r>
      <w:proofErr w:type="gramStart"/>
      <w:r w:rsidRPr="00206730">
        <w:t>time</w:t>
      </w:r>
      <w:proofErr w:type="gramEnd"/>
      <w:r w:rsidRPr="00206730">
        <w:t xml:space="preserve"> and place of the meeting; and</w:t>
      </w:r>
    </w:p>
    <w:p w14:paraId="25824546" w14:textId="20860975" w:rsidR="006E1C2C" w:rsidRPr="00206730" w:rsidRDefault="006E1C2C" w:rsidP="005C4AF1">
      <w:pPr>
        <w:pStyle w:val="Heading5"/>
      </w:pPr>
      <w:r w:rsidRPr="00206730">
        <w:tab/>
        <w:t>state—</w:t>
      </w:r>
    </w:p>
    <w:p w14:paraId="11A8523E" w14:textId="4A972F45" w:rsidR="006E1C2C" w:rsidRPr="00206730" w:rsidRDefault="006E1C2C" w:rsidP="00B93A4D">
      <w:pPr>
        <w:pStyle w:val="Heading6"/>
      </w:pPr>
      <w:r w:rsidRPr="00206730">
        <w:tab/>
        <w:t>the name of the person against whom the disciplinary action has been taken; and</w:t>
      </w:r>
    </w:p>
    <w:p w14:paraId="0167D6C4" w14:textId="0E5CF1BA" w:rsidR="006E1C2C" w:rsidRPr="00206730" w:rsidRDefault="006E1C2C" w:rsidP="00B93A4D">
      <w:pPr>
        <w:pStyle w:val="Heading6"/>
      </w:pPr>
      <w:r w:rsidRPr="00206730">
        <w:tab/>
        <w:t>the grounds for taking that action; and</w:t>
      </w:r>
    </w:p>
    <w:p w14:paraId="07A6C033" w14:textId="71C4C6B6" w:rsidR="006E1C2C" w:rsidRPr="00206730" w:rsidRDefault="006E1C2C" w:rsidP="00B93A4D">
      <w:pPr>
        <w:pStyle w:val="Heading6"/>
      </w:pPr>
      <w:r w:rsidRPr="00206730">
        <w:tab/>
        <w:t>that at the disciplinary appeal meeting the members present must vote on whether the decision to suspend or expel the person should be upheld or revoked.</w:t>
      </w:r>
    </w:p>
    <w:p w14:paraId="23281156" w14:textId="29469126" w:rsidR="006E1C2C" w:rsidRPr="00206730" w:rsidRDefault="006E1C2C" w:rsidP="002C6858">
      <w:pPr>
        <w:pStyle w:val="Heading3"/>
      </w:pPr>
      <w:r w:rsidRPr="00206730">
        <w:lastRenderedPageBreak/>
        <w:tab/>
      </w:r>
      <w:bookmarkStart w:id="101" w:name="_Toc340148098"/>
      <w:bookmarkStart w:id="102" w:name="_Toc340226932"/>
      <w:r w:rsidRPr="00206730">
        <w:tab/>
      </w:r>
      <w:bookmarkStart w:id="103" w:name="_Toc69014705"/>
      <w:r w:rsidRPr="00206730">
        <w:t xml:space="preserve">Conduct of disciplinary appeal </w:t>
      </w:r>
      <w:proofErr w:type="gramStart"/>
      <w:r w:rsidRPr="00206730">
        <w:t>meeting</w:t>
      </w:r>
      <w:bookmarkEnd w:id="101"/>
      <w:bookmarkEnd w:id="102"/>
      <w:bookmarkEnd w:id="103"/>
      <w:proofErr w:type="gramEnd"/>
    </w:p>
    <w:p w14:paraId="532DE70C" w14:textId="260C9659" w:rsidR="006E1C2C" w:rsidRPr="00206730" w:rsidRDefault="006E1C2C" w:rsidP="00436959">
      <w:pPr>
        <w:pStyle w:val="Heading4"/>
        <w:numPr>
          <w:ilvl w:val="3"/>
          <w:numId w:val="26"/>
        </w:numPr>
      </w:pPr>
      <w:r w:rsidRPr="00206730">
        <w:tab/>
        <w:t>At a disciplinary appeal meeting—</w:t>
      </w:r>
    </w:p>
    <w:p w14:paraId="23058E8A" w14:textId="53EF9061" w:rsidR="006E1C2C" w:rsidRPr="00206730" w:rsidRDefault="006E1C2C" w:rsidP="005C4AF1">
      <w:pPr>
        <w:pStyle w:val="Heading5"/>
      </w:pPr>
      <w:r w:rsidRPr="00206730">
        <w:tab/>
        <w:t>no business other than the question of the appeal may be conducted; and</w:t>
      </w:r>
    </w:p>
    <w:p w14:paraId="273A17C1" w14:textId="50034B99" w:rsidR="006E1C2C" w:rsidRPr="00206730" w:rsidRDefault="006E1C2C" w:rsidP="005C4AF1">
      <w:pPr>
        <w:pStyle w:val="Heading5"/>
      </w:pPr>
      <w:r w:rsidRPr="00206730">
        <w:tab/>
        <w:t xml:space="preserve">the </w:t>
      </w:r>
      <w:r w:rsidR="00BE0DD8" w:rsidRPr="00206730">
        <w:t xml:space="preserve">Executive </w:t>
      </w:r>
      <w:r w:rsidRPr="00206730">
        <w:t>must state the grounds for suspending or expelling the member and the reasons for taking that action; and</w:t>
      </w:r>
    </w:p>
    <w:p w14:paraId="7AAE15DC" w14:textId="2AFF6F8E" w:rsidR="006E1C2C" w:rsidRPr="00206730" w:rsidRDefault="006E1C2C" w:rsidP="005C4AF1">
      <w:pPr>
        <w:pStyle w:val="Heading5"/>
      </w:pPr>
      <w:r w:rsidRPr="00206730">
        <w:tab/>
      </w:r>
      <w:r w:rsidRPr="00206730">
        <w:tab/>
        <w:t>the person whose membership has been suspended or who has been expelled must be given an opportunity to be heard.</w:t>
      </w:r>
    </w:p>
    <w:p w14:paraId="03899575" w14:textId="58E15E3D" w:rsidR="006E1C2C" w:rsidRPr="00206730" w:rsidRDefault="006E1C2C" w:rsidP="00AF79AC">
      <w:pPr>
        <w:pStyle w:val="Heading4"/>
      </w:pPr>
      <w:r w:rsidRPr="00206730">
        <w:tab/>
        <w:t xml:space="preserve">After complying with </w:t>
      </w:r>
      <w:r w:rsidR="001D1840" w:rsidRPr="00206730">
        <w:t>Sub-</w:t>
      </w:r>
      <w:r w:rsidR="00784274" w:rsidRPr="00206730">
        <w:t>Rule</w:t>
      </w:r>
      <w:r w:rsidRPr="00206730">
        <w:t xml:space="preserve"> (1), the members present and entitled to vote at the meeting must vote by secret ballot on the question of whether the decision to suspend or expel the person should be upheld or revoked.</w:t>
      </w:r>
    </w:p>
    <w:p w14:paraId="503758C8" w14:textId="490E1730" w:rsidR="006E1C2C" w:rsidRPr="00206730" w:rsidRDefault="006E1C2C" w:rsidP="00AF79AC">
      <w:pPr>
        <w:pStyle w:val="Heading4"/>
      </w:pPr>
      <w:r w:rsidRPr="00206730">
        <w:tab/>
        <w:t>A member may not vote by proxy at the meeting.</w:t>
      </w:r>
    </w:p>
    <w:p w14:paraId="15A3F7D3" w14:textId="43497A40" w:rsidR="006E367E" w:rsidRPr="00206730" w:rsidRDefault="006E1C2C" w:rsidP="00AF79AC">
      <w:pPr>
        <w:pStyle w:val="Heading4"/>
      </w:pPr>
      <w:r w:rsidRPr="00206730">
        <w:tab/>
        <w:t>The decision is upheld if not less than three quarters of the members voting at the meeting vote in favour of the decision.</w:t>
      </w:r>
    </w:p>
    <w:p w14:paraId="4E672481" w14:textId="39458D22" w:rsidR="006E1C2C" w:rsidRPr="00206730" w:rsidRDefault="007553E9" w:rsidP="008F2066">
      <w:pPr>
        <w:pStyle w:val="Heading2"/>
      </w:pPr>
      <w:bookmarkStart w:id="104" w:name="_Toc340148099"/>
      <w:bookmarkStart w:id="105" w:name="_Toc340226933"/>
      <w:bookmarkStart w:id="106" w:name="_Toc69014706"/>
      <w:r w:rsidRPr="00206730">
        <w:t>Division 3—Complaints</w:t>
      </w:r>
      <w:bookmarkEnd w:id="104"/>
      <w:bookmarkEnd w:id="105"/>
      <w:bookmarkEnd w:id="106"/>
    </w:p>
    <w:p w14:paraId="65F0544F" w14:textId="61476438" w:rsidR="006E1C2C" w:rsidRPr="00206730" w:rsidRDefault="006E1C2C" w:rsidP="002C6858">
      <w:pPr>
        <w:pStyle w:val="Heading3"/>
      </w:pPr>
      <w:bookmarkStart w:id="107" w:name="_Toc340148100"/>
      <w:bookmarkStart w:id="108" w:name="_Toc340226934"/>
      <w:r w:rsidRPr="00206730">
        <w:tab/>
      </w:r>
      <w:bookmarkStart w:id="109" w:name="_Toc69014707"/>
      <w:r w:rsidRPr="00206730">
        <w:t>Application</w:t>
      </w:r>
      <w:bookmarkEnd w:id="107"/>
      <w:bookmarkEnd w:id="108"/>
      <w:bookmarkEnd w:id="109"/>
    </w:p>
    <w:p w14:paraId="4FDF46AC" w14:textId="17CA4307" w:rsidR="006E1C2C" w:rsidRPr="00206730" w:rsidRDefault="006E1C2C" w:rsidP="00436959">
      <w:pPr>
        <w:pStyle w:val="Heading4"/>
        <w:numPr>
          <w:ilvl w:val="3"/>
          <w:numId w:val="28"/>
        </w:numPr>
      </w:pPr>
      <w:r w:rsidRPr="00206730">
        <w:tab/>
      </w:r>
      <w:r w:rsidR="007553E9" w:rsidRPr="00206730">
        <w:t xml:space="preserve">The complaints </w:t>
      </w:r>
      <w:r w:rsidRPr="00206730">
        <w:t>procedure set out in this Division applies to disputes under these Rules between</w:t>
      </w:r>
      <w:r w:rsidR="002D2C14" w:rsidRPr="00206730">
        <w:t xml:space="preserve"> a member of the OMAA </w:t>
      </w:r>
      <w:r w:rsidR="0077206B" w:rsidRPr="00206730">
        <w:t xml:space="preserve">or a member of the public </w:t>
      </w:r>
      <w:r w:rsidR="002D2C14" w:rsidRPr="00206730">
        <w:t>and</w:t>
      </w:r>
      <w:r w:rsidRPr="00206730">
        <w:t>—</w:t>
      </w:r>
    </w:p>
    <w:p w14:paraId="43A70482" w14:textId="6DF5C55F" w:rsidR="006E1C2C" w:rsidRPr="00206730" w:rsidRDefault="006E1C2C" w:rsidP="005C4AF1">
      <w:pPr>
        <w:pStyle w:val="Heading5"/>
      </w:pPr>
      <w:r w:rsidRPr="00206730">
        <w:tab/>
      </w:r>
      <w:r w:rsidRPr="00206730">
        <w:tab/>
        <w:t xml:space="preserve">another </w:t>
      </w:r>
      <w:proofErr w:type="gramStart"/>
      <w:r w:rsidRPr="00206730">
        <w:t>member;</w:t>
      </w:r>
      <w:proofErr w:type="gramEnd"/>
    </w:p>
    <w:p w14:paraId="7964C8C3" w14:textId="3054E312" w:rsidR="006E1C2C" w:rsidRPr="00206730" w:rsidRDefault="006E1C2C" w:rsidP="005C4AF1">
      <w:pPr>
        <w:pStyle w:val="Heading5"/>
      </w:pPr>
      <w:r w:rsidRPr="00206730">
        <w:tab/>
        <w:t xml:space="preserve">the </w:t>
      </w:r>
      <w:r w:rsidR="008F54EC" w:rsidRPr="00206730">
        <w:t>Executive</w:t>
      </w:r>
      <w:r w:rsidRPr="00206730">
        <w:t>;</w:t>
      </w:r>
      <w:r w:rsidR="00790E47" w:rsidRPr="00206730">
        <w:t xml:space="preserve"> or</w:t>
      </w:r>
    </w:p>
    <w:p w14:paraId="2A76E35E" w14:textId="49AF519F" w:rsidR="006E1C2C" w:rsidRPr="00206730" w:rsidRDefault="006E1C2C" w:rsidP="005C4AF1">
      <w:pPr>
        <w:pStyle w:val="Heading5"/>
      </w:pPr>
      <w:r w:rsidRPr="00206730">
        <w:tab/>
        <w:t>the Association</w:t>
      </w:r>
      <w:r w:rsidR="00AF79AC" w:rsidRPr="00206730">
        <w:t>.</w:t>
      </w:r>
    </w:p>
    <w:p w14:paraId="2DFD50CF" w14:textId="159B0284" w:rsidR="009B293F" w:rsidRPr="00206730" w:rsidRDefault="006E1C2C" w:rsidP="00AF79AC">
      <w:pPr>
        <w:pStyle w:val="Heading4"/>
      </w:pPr>
      <w:r w:rsidRPr="00206730">
        <w:tab/>
        <w:t>A memb</w:t>
      </w:r>
      <w:r w:rsidR="007553E9" w:rsidRPr="00206730">
        <w:t xml:space="preserve">er </w:t>
      </w:r>
      <w:r w:rsidR="0077206B" w:rsidRPr="00206730">
        <w:t xml:space="preserve">of the OMAA or a member of the public </w:t>
      </w:r>
      <w:r w:rsidR="007553E9" w:rsidRPr="00206730">
        <w:t>must not initiate a complaint</w:t>
      </w:r>
      <w:r w:rsidRPr="00206730">
        <w:t xml:space="preserve"> procedure in relation to a matter that is the subject of a disciplinary procedure until the disciplinary procedure has been completed.</w:t>
      </w:r>
      <w:r w:rsidRPr="00206730">
        <w:tab/>
      </w:r>
      <w:bookmarkStart w:id="110" w:name="_Toc340148101"/>
      <w:bookmarkStart w:id="111" w:name="_Toc340226935"/>
    </w:p>
    <w:p w14:paraId="6A11EFDC" w14:textId="2A5371BB" w:rsidR="006E1C2C" w:rsidRPr="00206730" w:rsidRDefault="006E1C2C" w:rsidP="002C6858">
      <w:pPr>
        <w:pStyle w:val="Heading3"/>
      </w:pPr>
      <w:bookmarkStart w:id="112" w:name="_Toc69014708"/>
      <w:r w:rsidRPr="00206730">
        <w:t xml:space="preserve">Parties must attempt to resolve the </w:t>
      </w:r>
      <w:proofErr w:type="gramStart"/>
      <w:r w:rsidRPr="00206730">
        <w:t>dispute</w:t>
      </w:r>
      <w:bookmarkEnd w:id="110"/>
      <w:bookmarkEnd w:id="111"/>
      <w:bookmarkEnd w:id="112"/>
      <w:proofErr w:type="gramEnd"/>
    </w:p>
    <w:p w14:paraId="4D2BC2E2" w14:textId="77777777" w:rsidR="006E1C2C" w:rsidRPr="00206730" w:rsidRDefault="006E1C2C" w:rsidP="00AF79AC">
      <w:pPr>
        <w:pStyle w:val="Bodytext"/>
        <w:rPr>
          <w:lang w:val="en-AU"/>
        </w:rPr>
      </w:pPr>
      <w:r w:rsidRPr="00206730">
        <w:rPr>
          <w:lang w:val="en-AU"/>
        </w:rPr>
        <w:t>The parties to a dispute must attempt to resolve the dispute between themselves within 14 days of the dispute coming to the attention of each party.</w:t>
      </w:r>
    </w:p>
    <w:p w14:paraId="22E02A86" w14:textId="0A9FB17F" w:rsidR="006E1C2C" w:rsidRPr="00206730" w:rsidRDefault="006E1C2C" w:rsidP="002C6858">
      <w:pPr>
        <w:pStyle w:val="Heading3"/>
      </w:pPr>
      <w:bookmarkStart w:id="113" w:name="_Toc340148102"/>
      <w:bookmarkStart w:id="114" w:name="_Toc340226936"/>
      <w:bookmarkStart w:id="115" w:name="_Toc69014709"/>
      <w:r w:rsidRPr="00206730">
        <w:t xml:space="preserve">Appointment of </w:t>
      </w:r>
      <w:bookmarkEnd w:id="113"/>
      <w:bookmarkEnd w:id="114"/>
      <w:r w:rsidR="00025824" w:rsidRPr="00206730">
        <w:t xml:space="preserve">a </w:t>
      </w:r>
      <w:r w:rsidR="007949F8" w:rsidRPr="00206730">
        <w:t>mediator</w:t>
      </w:r>
      <w:bookmarkEnd w:id="115"/>
    </w:p>
    <w:p w14:paraId="0CCC2908" w14:textId="7C1F1E41" w:rsidR="006E1C2C" w:rsidRPr="00206730" w:rsidRDefault="006E1C2C" w:rsidP="00436959">
      <w:pPr>
        <w:pStyle w:val="Heading4"/>
        <w:numPr>
          <w:ilvl w:val="3"/>
          <w:numId w:val="29"/>
        </w:numPr>
      </w:pPr>
      <w:r w:rsidRPr="00206730">
        <w:tab/>
      </w:r>
      <w:r w:rsidRPr="00206730">
        <w:tab/>
        <w:t xml:space="preserve">If the parties to a dispute are unable to resolve the dispute between themselves within the time required by </w:t>
      </w:r>
      <w:r w:rsidR="00784274" w:rsidRPr="00206730">
        <w:t>Rule</w:t>
      </w:r>
      <w:r w:rsidRPr="00206730">
        <w:t xml:space="preserve"> </w:t>
      </w:r>
      <w:r w:rsidR="00960D03" w:rsidRPr="00206730">
        <w:t>29</w:t>
      </w:r>
      <w:r w:rsidR="006F500A" w:rsidRPr="00206730">
        <w:t>,</w:t>
      </w:r>
      <w:r w:rsidRPr="00206730">
        <w:t xml:space="preserve"> the parties must within 10 days—</w:t>
      </w:r>
    </w:p>
    <w:p w14:paraId="0F4EBCED" w14:textId="106B337A" w:rsidR="006E1C2C" w:rsidRPr="00206730" w:rsidRDefault="006E1C2C" w:rsidP="00AF79AC">
      <w:pPr>
        <w:pStyle w:val="Heading5"/>
      </w:pPr>
      <w:r w:rsidRPr="00206730">
        <w:tab/>
      </w:r>
      <w:r w:rsidR="007553E9" w:rsidRPr="00206730">
        <w:tab/>
        <w:t>notify the</w:t>
      </w:r>
      <w:r w:rsidR="00086175" w:rsidRPr="00206730">
        <w:t xml:space="preserve"> Executive or representative</w:t>
      </w:r>
      <w:r w:rsidRPr="00206730">
        <w:t>; and</w:t>
      </w:r>
    </w:p>
    <w:p w14:paraId="5AB2793B" w14:textId="64A2FEE4" w:rsidR="006E1C2C" w:rsidRPr="00206730" w:rsidRDefault="006E1C2C" w:rsidP="00AF79AC">
      <w:pPr>
        <w:pStyle w:val="Heading5"/>
      </w:pPr>
      <w:r w:rsidRPr="00206730">
        <w:tab/>
        <w:t xml:space="preserve">agree to or request the appointment of a </w:t>
      </w:r>
      <w:r w:rsidR="007949F8" w:rsidRPr="00206730">
        <w:t>mediator, investigator, or hearing panel</w:t>
      </w:r>
      <w:r w:rsidRPr="00206730">
        <w:t>; and</w:t>
      </w:r>
    </w:p>
    <w:p w14:paraId="0BE1C1ED" w14:textId="1602A21F" w:rsidR="006E1C2C" w:rsidRPr="00206730" w:rsidRDefault="006E1C2C" w:rsidP="00AF79AC">
      <w:pPr>
        <w:pStyle w:val="Heading5"/>
      </w:pPr>
      <w:r w:rsidRPr="00206730">
        <w:tab/>
        <w:t>attempt in good faith to settle the dispute by mediation.</w:t>
      </w:r>
    </w:p>
    <w:p w14:paraId="6ED94D61" w14:textId="6321909E" w:rsidR="006E1C2C" w:rsidRPr="00206730" w:rsidRDefault="006E1C2C" w:rsidP="00AF79AC">
      <w:pPr>
        <w:pStyle w:val="Heading4"/>
      </w:pPr>
      <w:r w:rsidRPr="00206730">
        <w:tab/>
        <w:t xml:space="preserve">The </w:t>
      </w:r>
      <w:r w:rsidR="007949F8" w:rsidRPr="00206730">
        <w:t>mediator</w:t>
      </w:r>
      <w:r w:rsidR="00025824" w:rsidRPr="00206730">
        <w:t xml:space="preserve"> </w:t>
      </w:r>
      <w:r w:rsidRPr="00206730">
        <w:t>must be—</w:t>
      </w:r>
    </w:p>
    <w:p w14:paraId="217A697E" w14:textId="1DD28EC0" w:rsidR="006E1C2C" w:rsidRPr="00206730" w:rsidRDefault="006E1C2C" w:rsidP="00AF79AC">
      <w:pPr>
        <w:pStyle w:val="Heading5"/>
      </w:pPr>
      <w:r w:rsidRPr="00206730">
        <w:tab/>
      </w:r>
      <w:r w:rsidR="00025824" w:rsidRPr="00206730">
        <w:t xml:space="preserve">person (s) </w:t>
      </w:r>
      <w:r w:rsidRPr="00206730">
        <w:t>chosen by agreement between the parties; or</w:t>
      </w:r>
    </w:p>
    <w:p w14:paraId="702DC5EF" w14:textId="73FAB29B" w:rsidR="006E1C2C" w:rsidRPr="00206730" w:rsidRDefault="006E1C2C" w:rsidP="00AF79AC">
      <w:pPr>
        <w:pStyle w:val="Heading5"/>
      </w:pPr>
      <w:r w:rsidRPr="00206730">
        <w:tab/>
        <w:t>in the absence of agreement—</w:t>
      </w:r>
    </w:p>
    <w:p w14:paraId="270F66C0" w14:textId="156C61B9" w:rsidR="006E1C2C" w:rsidRPr="00206730" w:rsidRDefault="006E1C2C" w:rsidP="00B93A4D">
      <w:pPr>
        <w:pStyle w:val="Heading6"/>
      </w:pPr>
      <w:r w:rsidRPr="00206730">
        <w:tab/>
      </w:r>
      <w:r w:rsidRPr="00206730">
        <w:tab/>
        <w:t xml:space="preserve">if the dispute is between a member and another member—a person appointed by the </w:t>
      </w:r>
      <w:r w:rsidR="008F54EC" w:rsidRPr="00206730">
        <w:t xml:space="preserve">Executive or </w:t>
      </w:r>
      <w:r w:rsidR="006B4175" w:rsidRPr="00206730">
        <w:t>representative</w:t>
      </w:r>
      <w:r w:rsidR="00790E47" w:rsidRPr="00206730">
        <w:t>,</w:t>
      </w:r>
      <w:r w:rsidR="007949F8" w:rsidRPr="00206730">
        <w:t xml:space="preserve"> </w:t>
      </w:r>
      <w:r w:rsidRPr="00206730">
        <w:t>or</w:t>
      </w:r>
    </w:p>
    <w:p w14:paraId="14E59038" w14:textId="70F5A245" w:rsidR="006F500A" w:rsidRPr="00206730" w:rsidRDefault="006E1C2C" w:rsidP="00B93A4D">
      <w:pPr>
        <w:pStyle w:val="Heading6"/>
      </w:pPr>
      <w:r w:rsidRPr="00206730">
        <w:tab/>
      </w:r>
      <w:r w:rsidRPr="00206730">
        <w:tab/>
        <w:t xml:space="preserve">if the dispute is between a member and the </w:t>
      </w:r>
      <w:r w:rsidR="008F54EC" w:rsidRPr="00206730">
        <w:t>Executive</w:t>
      </w:r>
      <w:r w:rsidR="00391BDE" w:rsidRPr="00206730">
        <w:t xml:space="preserve"> </w:t>
      </w:r>
      <w:r w:rsidRPr="00206730">
        <w:t xml:space="preserve">or the Association—a person appointed or employed by the Dispute </w:t>
      </w:r>
      <w:r w:rsidR="004300C5" w:rsidRPr="00206730">
        <w:t xml:space="preserve">Resolution </w:t>
      </w:r>
      <w:r w:rsidRPr="00206730">
        <w:t xml:space="preserve">Centre </w:t>
      </w:r>
      <w:r w:rsidR="00626CE5" w:rsidRPr="00206730">
        <w:t>in whichever state or region the member resides.</w:t>
      </w:r>
    </w:p>
    <w:p w14:paraId="45DA7E39" w14:textId="4346BC7C" w:rsidR="006E1C2C" w:rsidRPr="00206730" w:rsidRDefault="006E1C2C" w:rsidP="00AF79AC">
      <w:pPr>
        <w:pStyle w:val="Heading4"/>
      </w:pPr>
      <w:r w:rsidRPr="00206730">
        <w:lastRenderedPageBreak/>
        <w:tab/>
      </w:r>
      <w:r w:rsidRPr="00206730">
        <w:tab/>
        <w:t xml:space="preserve">A </w:t>
      </w:r>
      <w:r w:rsidR="007949F8" w:rsidRPr="00206730">
        <w:t>mediator</w:t>
      </w:r>
      <w:r w:rsidR="009C7420" w:rsidRPr="00206730">
        <w:t xml:space="preserve"> appointed</w:t>
      </w:r>
      <w:r w:rsidRPr="00206730">
        <w:t xml:space="preserve"> by the </w:t>
      </w:r>
      <w:r w:rsidR="008F54EC" w:rsidRPr="00206730">
        <w:t>Executive</w:t>
      </w:r>
      <w:r w:rsidR="00086175" w:rsidRPr="00206730">
        <w:t xml:space="preserve"> or representative</w:t>
      </w:r>
      <w:r w:rsidR="008F54EC" w:rsidRPr="00206730">
        <w:t xml:space="preserve"> </w:t>
      </w:r>
      <w:r w:rsidRPr="00206730">
        <w:t>may be a member or former member of the Association</w:t>
      </w:r>
      <w:r w:rsidR="00790E47" w:rsidRPr="00206730">
        <w:t>,</w:t>
      </w:r>
      <w:r w:rsidRPr="00206730">
        <w:t xml:space="preserve"> but in any case</w:t>
      </w:r>
      <w:r w:rsidR="00D339E7" w:rsidRPr="00206730">
        <w:t>,</w:t>
      </w:r>
      <w:r w:rsidRPr="00206730">
        <w:t xml:space="preserve"> must not be a person who—</w:t>
      </w:r>
    </w:p>
    <w:p w14:paraId="6A292E4A" w14:textId="5E3D3365" w:rsidR="006E1C2C" w:rsidRPr="00206730" w:rsidRDefault="006E1C2C" w:rsidP="00AF79AC">
      <w:pPr>
        <w:pStyle w:val="Heading5"/>
      </w:pPr>
      <w:r w:rsidRPr="00206730">
        <w:tab/>
        <w:t>has a personal interest in the dispute; or</w:t>
      </w:r>
    </w:p>
    <w:p w14:paraId="48E1C811" w14:textId="3DABD5AA" w:rsidR="006E1C2C" w:rsidRPr="00206730" w:rsidRDefault="006E1C2C" w:rsidP="00AF79AC">
      <w:pPr>
        <w:pStyle w:val="Heading5"/>
      </w:pPr>
      <w:r w:rsidRPr="00206730">
        <w:tab/>
        <w:t>is biased in favour of or against any party.</w:t>
      </w:r>
    </w:p>
    <w:p w14:paraId="18C4FF55" w14:textId="5EA8495F" w:rsidR="006E1C2C" w:rsidRPr="00206730" w:rsidRDefault="006E1C2C" w:rsidP="002C6858">
      <w:pPr>
        <w:pStyle w:val="Heading3"/>
      </w:pPr>
      <w:bookmarkStart w:id="116" w:name="_Toc340148103"/>
      <w:bookmarkStart w:id="117" w:name="_Toc340226937"/>
      <w:r w:rsidRPr="00206730">
        <w:tab/>
      </w:r>
      <w:bookmarkStart w:id="118" w:name="_Toc69014710"/>
      <w:proofErr w:type="gramStart"/>
      <w:r w:rsidR="00B22B8F" w:rsidRPr="00206730">
        <w:t>Complaints</w:t>
      </w:r>
      <w:proofErr w:type="gramEnd"/>
      <w:r w:rsidR="00B22B8F" w:rsidRPr="00206730">
        <w:t xml:space="preserve"> </w:t>
      </w:r>
      <w:bookmarkEnd w:id="116"/>
      <w:bookmarkEnd w:id="117"/>
      <w:r w:rsidR="00A14D96" w:rsidRPr="00206730">
        <w:t>procedure</w:t>
      </w:r>
      <w:bookmarkEnd w:id="118"/>
    </w:p>
    <w:p w14:paraId="58841A79" w14:textId="3C72B5FB" w:rsidR="006E1C2C" w:rsidRPr="00206730" w:rsidRDefault="006E1C2C" w:rsidP="00436959">
      <w:pPr>
        <w:pStyle w:val="Heading4"/>
        <w:numPr>
          <w:ilvl w:val="3"/>
          <w:numId w:val="30"/>
        </w:numPr>
      </w:pPr>
      <w:r w:rsidRPr="00206730">
        <w:tab/>
        <w:t xml:space="preserve">The </w:t>
      </w:r>
      <w:r w:rsidR="007949F8" w:rsidRPr="00206730">
        <w:t xml:space="preserve">mediator </w:t>
      </w:r>
      <w:r w:rsidRPr="00206730">
        <w:t>to the dispute, in conducting the mediation, must—</w:t>
      </w:r>
    </w:p>
    <w:p w14:paraId="5EF86F71" w14:textId="0A2F1730" w:rsidR="006E1C2C" w:rsidRPr="00206730" w:rsidRDefault="006E1C2C" w:rsidP="00AF79AC">
      <w:pPr>
        <w:pStyle w:val="Heading5"/>
      </w:pPr>
      <w:r w:rsidRPr="00206730">
        <w:tab/>
        <w:t>give each party every opportunity to be heard; and</w:t>
      </w:r>
    </w:p>
    <w:p w14:paraId="7BD839EF" w14:textId="008B7885" w:rsidR="006E1C2C" w:rsidRPr="00206730" w:rsidRDefault="006E1C2C" w:rsidP="00AF79AC">
      <w:pPr>
        <w:pStyle w:val="Heading5"/>
      </w:pPr>
      <w:r w:rsidRPr="00206730">
        <w:tab/>
        <w:t>allow due consideration by all parties of any written statement submitted by any party; and</w:t>
      </w:r>
    </w:p>
    <w:p w14:paraId="313377A4" w14:textId="4F52A1DC" w:rsidR="006E1C2C" w:rsidRPr="00206730" w:rsidRDefault="006E1C2C" w:rsidP="00AF79AC">
      <w:pPr>
        <w:pStyle w:val="Heading5"/>
      </w:pPr>
      <w:r w:rsidRPr="00206730">
        <w:tab/>
        <w:t>ensure that natural justice is accorded to the parties throughout the mediation process.</w:t>
      </w:r>
    </w:p>
    <w:p w14:paraId="1E81A51F" w14:textId="778A9823" w:rsidR="006E1C2C" w:rsidRPr="00206730" w:rsidRDefault="00AB69B2" w:rsidP="00AF79AC">
      <w:pPr>
        <w:pStyle w:val="Heading4"/>
      </w:pPr>
      <w:r w:rsidRPr="00206730">
        <w:tab/>
      </w:r>
      <w:r w:rsidR="006E1C2C" w:rsidRPr="00206730">
        <w:t xml:space="preserve">The </w:t>
      </w:r>
      <w:r w:rsidR="00E97C86" w:rsidRPr="00206730">
        <w:t>mediator</w:t>
      </w:r>
      <w:r w:rsidR="006E1C2C" w:rsidRPr="00206730">
        <w:t xml:space="preserve"> must not determine the dispute.</w:t>
      </w:r>
    </w:p>
    <w:p w14:paraId="4DB394B2" w14:textId="23719E68" w:rsidR="006E1C2C" w:rsidRPr="00206730" w:rsidRDefault="006E1C2C" w:rsidP="002C6858">
      <w:pPr>
        <w:pStyle w:val="Heading3"/>
      </w:pPr>
      <w:bookmarkStart w:id="119" w:name="_Toc340148104"/>
      <w:bookmarkStart w:id="120" w:name="_Toc340226938"/>
      <w:bookmarkStart w:id="121" w:name="_Toc69014711"/>
      <w:r w:rsidRPr="00206730">
        <w:t xml:space="preserve">Failure to resolve dispute by </w:t>
      </w:r>
      <w:proofErr w:type="gramStart"/>
      <w:r w:rsidRPr="00206730">
        <w:t>mediation</w:t>
      </w:r>
      <w:bookmarkEnd w:id="119"/>
      <w:bookmarkEnd w:id="120"/>
      <w:bookmarkEnd w:id="121"/>
      <w:proofErr w:type="gramEnd"/>
    </w:p>
    <w:p w14:paraId="3990AF77" w14:textId="2590774C" w:rsidR="00B91D58" w:rsidRPr="00206730" w:rsidRDefault="006E1C2C" w:rsidP="00AF79AC">
      <w:pPr>
        <w:pStyle w:val="Bodytext"/>
        <w:rPr>
          <w:lang w:val="en-AU"/>
        </w:rPr>
      </w:pPr>
      <w:r w:rsidRPr="00206730">
        <w:rPr>
          <w:lang w:val="en-AU"/>
        </w:rPr>
        <w:t>If the mediation process does not resolve the dispute, the parties may seek to resolve the dispute</w:t>
      </w:r>
      <w:r w:rsidR="00AF79AC" w:rsidRPr="00206730">
        <w:rPr>
          <w:lang w:val="en-AU"/>
        </w:rPr>
        <w:t>—</w:t>
      </w:r>
      <w:r w:rsidRPr="00206730">
        <w:rPr>
          <w:lang w:val="en-AU"/>
        </w:rPr>
        <w:t xml:space="preserve"> </w:t>
      </w:r>
    </w:p>
    <w:p w14:paraId="07C12987" w14:textId="0BB9B9FE" w:rsidR="00B91D58" w:rsidRPr="00206730" w:rsidRDefault="00E97C86" w:rsidP="00AF79AC">
      <w:pPr>
        <w:pStyle w:val="Heading5"/>
      </w:pPr>
      <w:r w:rsidRPr="00206730">
        <w:t>through a</w:t>
      </w:r>
      <w:r w:rsidR="006B4175" w:rsidRPr="00206730">
        <w:t xml:space="preserve"> formal</w:t>
      </w:r>
      <w:r w:rsidR="00B91D58" w:rsidRPr="00206730">
        <w:t xml:space="preserve"> OMAA</w:t>
      </w:r>
      <w:r w:rsidRPr="00206730">
        <w:t xml:space="preserve"> </w:t>
      </w:r>
      <w:r w:rsidR="006B4175" w:rsidRPr="00206730">
        <w:t>investigation</w:t>
      </w:r>
      <w:r w:rsidR="00626CE5" w:rsidRPr="00206730">
        <w:t xml:space="preserve"> </w:t>
      </w:r>
      <w:r w:rsidR="00B91D58" w:rsidRPr="00206730">
        <w:t xml:space="preserve">as indicated in the Complaints Policy, or </w:t>
      </w:r>
    </w:p>
    <w:p w14:paraId="7D5C54D7" w14:textId="27262D39" w:rsidR="006E1C2C" w:rsidRPr="00206730" w:rsidRDefault="006E1C2C" w:rsidP="00AF79AC">
      <w:pPr>
        <w:pStyle w:val="Heading5"/>
      </w:pPr>
      <w:r w:rsidRPr="00206730">
        <w:t>in accordance with the Act or otherwise at law.</w:t>
      </w:r>
    </w:p>
    <w:p w14:paraId="5A2FB6B0" w14:textId="77777777" w:rsidR="006E1C2C" w:rsidRPr="00206730" w:rsidRDefault="006E1C2C" w:rsidP="005160CC">
      <w:pPr>
        <w:pStyle w:val="Heading1"/>
        <w:rPr>
          <w:lang w:val="en-AU"/>
        </w:rPr>
      </w:pPr>
      <w:bookmarkStart w:id="122" w:name="_Toc340148105"/>
      <w:bookmarkStart w:id="123" w:name="_Toc340226939"/>
      <w:bookmarkStart w:id="124" w:name="_Toc69014712"/>
      <w:bookmarkStart w:id="125" w:name="_Hlk65585786"/>
      <w:r w:rsidRPr="00206730">
        <w:rPr>
          <w:lang w:val="en-AU"/>
        </w:rPr>
        <w:t>PART 4—GENERAL MEETINGS OF THE ASSOCIATION</w:t>
      </w:r>
      <w:bookmarkEnd w:id="122"/>
      <w:bookmarkEnd w:id="123"/>
      <w:bookmarkEnd w:id="124"/>
    </w:p>
    <w:p w14:paraId="76C24B7B" w14:textId="7CAD192D" w:rsidR="00AB69B2" w:rsidRPr="00206730" w:rsidRDefault="00AB69B2" w:rsidP="002C6858">
      <w:pPr>
        <w:pStyle w:val="Heading3"/>
      </w:pPr>
      <w:bookmarkStart w:id="126" w:name="_Toc69014713"/>
      <w:bookmarkStart w:id="127" w:name="_Toc340148106"/>
      <w:bookmarkStart w:id="128" w:name="_Toc340226940"/>
      <w:r w:rsidRPr="00206730">
        <w:t>Use of technology</w:t>
      </w:r>
      <w:bookmarkEnd w:id="126"/>
    </w:p>
    <w:p w14:paraId="16D6A113" w14:textId="6C2B6136" w:rsidR="00AB69B2" w:rsidRPr="00206730" w:rsidRDefault="00AB69B2" w:rsidP="00436959">
      <w:pPr>
        <w:pStyle w:val="Heading4"/>
        <w:numPr>
          <w:ilvl w:val="3"/>
          <w:numId w:val="31"/>
        </w:numPr>
      </w:pPr>
      <w:r w:rsidRPr="00206730">
        <w:tab/>
        <w:t>General meetings</w:t>
      </w:r>
      <w:r w:rsidR="00AE7234" w:rsidRPr="00206730">
        <w:t>, including annual general meetings and special general meetings,</w:t>
      </w:r>
      <w:r w:rsidRPr="00206730">
        <w:t xml:space="preserve"> may involve use of any technology (e.g., phone, video</w:t>
      </w:r>
      <w:r w:rsidR="00206730">
        <w:t>-</w:t>
      </w:r>
      <w:r w:rsidRPr="00206730">
        <w:t xml:space="preserve">link) that allows members present at the meeting to </w:t>
      </w:r>
      <w:proofErr w:type="gramStart"/>
      <w:r w:rsidRPr="00206730">
        <w:t>clearly and simultaneously communicate with each other</w:t>
      </w:r>
      <w:proofErr w:type="gramEnd"/>
      <w:r w:rsidRPr="00206730">
        <w:t>.</w:t>
      </w:r>
    </w:p>
    <w:p w14:paraId="449DDA08" w14:textId="661281E5" w:rsidR="00AB69B2" w:rsidRPr="00206730" w:rsidRDefault="00AB69B2" w:rsidP="00AF79AC">
      <w:pPr>
        <w:pStyle w:val="Heading4"/>
      </w:pPr>
      <w:r w:rsidRPr="00206730">
        <w:tab/>
        <w:t xml:space="preserve">A member participating in a general meeting as permitted under </w:t>
      </w:r>
      <w:r w:rsidR="00DC6714" w:rsidRPr="00206730">
        <w:t>Sub-Rule</w:t>
      </w:r>
      <w:r w:rsidRPr="00206730">
        <w:t xml:space="preserve"> (1) is taken to be present at the meeting and, if voting at the meeting, is taken to have voted in person.</w:t>
      </w:r>
      <w:bookmarkEnd w:id="125"/>
    </w:p>
    <w:p w14:paraId="73805E11" w14:textId="21D3AD2B" w:rsidR="006E1C2C" w:rsidRPr="00206730" w:rsidRDefault="006E1C2C" w:rsidP="002C6858">
      <w:pPr>
        <w:pStyle w:val="Heading3"/>
      </w:pPr>
      <w:bookmarkStart w:id="129" w:name="_Toc69014714"/>
      <w:r w:rsidRPr="00206730">
        <w:t>Annual general meetings</w:t>
      </w:r>
      <w:bookmarkEnd w:id="127"/>
      <w:bookmarkEnd w:id="128"/>
      <w:bookmarkEnd w:id="129"/>
    </w:p>
    <w:p w14:paraId="1EA5B41B" w14:textId="787A89F9" w:rsidR="006E1C2C" w:rsidRPr="00206730" w:rsidRDefault="006E1C2C" w:rsidP="00436959">
      <w:pPr>
        <w:pStyle w:val="Heading4"/>
        <w:numPr>
          <w:ilvl w:val="3"/>
          <w:numId w:val="32"/>
        </w:numPr>
      </w:pPr>
      <w:r w:rsidRPr="00206730">
        <w:tab/>
        <w:t xml:space="preserve">The </w:t>
      </w:r>
      <w:r w:rsidR="006170E3" w:rsidRPr="00206730">
        <w:t>Executive</w:t>
      </w:r>
      <w:r w:rsidRPr="00206730">
        <w:t xml:space="preserve"> must convene an annual general meeting of the Association to be held within 5 months after the end of each financial year.</w:t>
      </w:r>
    </w:p>
    <w:p w14:paraId="55FB2216" w14:textId="5F5DB440" w:rsidR="006E1C2C" w:rsidRPr="00206730" w:rsidRDefault="006E1C2C" w:rsidP="00AF79AC">
      <w:pPr>
        <w:pStyle w:val="Heading4"/>
      </w:pPr>
      <w:r w:rsidRPr="00206730">
        <w:tab/>
      </w:r>
      <w:r w:rsidRPr="00206730">
        <w:tab/>
        <w:t xml:space="preserve">Despite </w:t>
      </w:r>
      <w:r w:rsidR="00DC6714" w:rsidRPr="00206730">
        <w:t>Sub-Rule</w:t>
      </w:r>
      <w:r w:rsidRPr="00206730">
        <w:t xml:space="preserve"> (1), the Association may hold its first annual general meeting at any time within 18 months after its incorporation.</w:t>
      </w:r>
    </w:p>
    <w:p w14:paraId="1E577B43" w14:textId="76839078" w:rsidR="006E1C2C" w:rsidRPr="00206730" w:rsidRDefault="006E1C2C" w:rsidP="00AF79AC">
      <w:pPr>
        <w:pStyle w:val="Heading4"/>
      </w:pPr>
      <w:r w:rsidRPr="00206730">
        <w:tab/>
        <w:t xml:space="preserve">The </w:t>
      </w:r>
      <w:r w:rsidR="006170E3" w:rsidRPr="00206730">
        <w:t xml:space="preserve">Executive </w:t>
      </w:r>
      <w:r w:rsidRPr="00206730">
        <w:t xml:space="preserve">may determine the date, </w:t>
      </w:r>
      <w:proofErr w:type="gramStart"/>
      <w:r w:rsidRPr="00206730">
        <w:t>time</w:t>
      </w:r>
      <w:proofErr w:type="gramEnd"/>
      <w:r w:rsidRPr="00206730">
        <w:t xml:space="preserve"> and place of the annual general meeting.</w:t>
      </w:r>
    </w:p>
    <w:p w14:paraId="1D2087F1" w14:textId="0C93A095" w:rsidR="006E1C2C" w:rsidRPr="00206730" w:rsidRDefault="006E1C2C" w:rsidP="00AF79AC">
      <w:pPr>
        <w:pStyle w:val="Heading4"/>
      </w:pPr>
      <w:r w:rsidRPr="00206730">
        <w:tab/>
        <w:t>The ordinary business of the annual general meeting is as follows—</w:t>
      </w:r>
    </w:p>
    <w:p w14:paraId="040BF0C9" w14:textId="5F44DBB3" w:rsidR="006E1C2C" w:rsidRPr="00206730" w:rsidRDefault="006E1C2C" w:rsidP="00AF79AC">
      <w:pPr>
        <w:pStyle w:val="Heading5"/>
      </w:pPr>
      <w:r w:rsidRPr="00206730">
        <w:tab/>
      </w:r>
      <w:r w:rsidRPr="00206730">
        <w:tab/>
        <w:t xml:space="preserve">to confirm the minutes of the previous annual general meeting and of any special general meeting held since </w:t>
      </w:r>
      <w:proofErr w:type="gramStart"/>
      <w:r w:rsidRPr="00206730">
        <w:t>then;</w:t>
      </w:r>
      <w:proofErr w:type="gramEnd"/>
    </w:p>
    <w:p w14:paraId="59210664" w14:textId="3D4B4FA5" w:rsidR="006E1C2C" w:rsidRPr="00206730" w:rsidRDefault="006E1C2C" w:rsidP="00AF79AC">
      <w:pPr>
        <w:pStyle w:val="Heading5"/>
      </w:pPr>
      <w:r w:rsidRPr="00206730">
        <w:tab/>
      </w:r>
      <w:r w:rsidRPr="00206730">
        <w:tab/>
        <w:t>to receive and consider—</w:t>
      </w:r>
    </w:p>
    <w:p w14:paraId="62FF0D15" w14:textId="0DCCD034" w:rsidR="006E1C2C" w:rsidRPr="00206730" w:rsidRDefault="006E1C2C" w:rsidP="00B93A4D">
      <w:pPr>
        <w:pStyle w:val="Heading6"/>
      </w:pPr>
      <w:r w:rsidRPr="00206730">
        <w:tab/>
      </w:r>
      <w:r w:rsidRPr="00206730">
        <w:tab/>
        <w:t xml:space="preserve">the annual report of the </w:t>
      </w:r>
      <w:r w:rsidR="006170E3" w:rsidRPr="00206730">
        <w:t>Executive</w:t>
      </w:r>
      <w:r w:rsidR="004300C5" w:rsidRPr="00206730">
        <w:t xml:space="preserve"> </w:t>
      </w:r>
      <w:r w:rsidRPr="00206730">
        <w:t>on the activities of the Association during the preceding financial year; and</w:t>
      </w:r>
    </w:p>
    <w:p w14:paraId="6DA5C7E7" w14:textId="16139F62" w:rsidR="006E1C2C" w:rsidRPr="00206730" w:rsidRDefault="006E1C2C" w:rsidP="00B93A4D">
      <w:pPr>
        <w:pStyle w:val="Heading6"/>
      </w:pPr>
      <w:r w:rsidRPr="00206730">
        <w:tab/>
        <w:t xml:space="preserve">the financial statements of the Association for the preceding financial year submitted by the </w:t>
      </w:r>
      <w:r w:rsidR="006170E3" w:rsidRPr="00206730">
        <w:t xml:space="preserve">Executive </w:t>
      </w:r>
      <w:r w:rsidRPr="00206730">
        <w:t xml:space="preserve">in accordance with Part 7 of the </w:t>
      </w:r>
      <w:proofErr w:type="gramStart"/>
      <w:r w:rsidRPr="00206730">
        <w:t>Act;</w:t>
      </w:r>
      <w:proofErr w:type="gramEnd"/>
    </w:p>
    <w:p w14:paraId="0BF2CAA1" w14:textId="5BF1308E" w:rsidR="006E1C2C" w:rsidRPr="00206730" w:rsidRDefault="006E1C2C" w:rsidP="00AF79AC">
      <w:pPr>
        <w:pStyle w:val="Heading5"/>
      </w:pPr>
      <w:r w:rsidRPr="00206730">
        <w:lastRenderedPageBreak/>
        <w:tab/>
      </w:r>
      <w:r w:rsidRPr="00206730">
        <w:tab/>
        <w:t xml:space="preserve">to elect the members of the </w:t>
      </w:r>
      <w:r w:rsidR="009C7420" w:rsidRPr="00206730">
        <w:t>Executive</w:t>
      </w:r>
    </w:p>
    <w:p w14:paraId="7C543091" w14:textId="6A896BDF" w:rsidR="006E1C2C" w:rsidRPr="00206730" w:rsidRDefault="006E1C2C" w:rsidP="00AF79AC">
      <w:pPr>
        <w:pStyle w:val="Heading5"/>
      </w:pPr>
      <w:r w:rsidRPr="00206730">
        <w:tab/>
        <w:t>to confirm or vary the amounts (if any) of the annual subscription and joining fee.</w:t>
      </w:r>
    </w:p>
    <w:p w14:paraId="739E1346" w14:textId="1B0F13D7" w:rsidR="00D62B01" w:rsidRPr="00206730" w:rsidRDefault="006E1C2C" w:rsidP="00D62B01">
      <w:pPr>
        <w:pStyle w:val="Heading4"/>
      </w:pPr>
      <w:r w:rsidRPr="00206730">
        <w:tab/>
        <w:t>The annual general meeting may also conduct any other business of which notice has been given in accordance with these Rules.</w:t>
      </w:r>
      <w:bookmarkStart w:id="130" w:name="_Toc340148107"/>
      <w:bookmarkStart w:id="131" w:name="_Toc340226941"/>
      <w:bookmarkStart w:id="132" w:name="_Toc370765041"/>
    </w:p>
    <w:p w14:paraId="32457ED5" w14:textId="3C7AE16F" w:rsidR="006E1C2C" w:rsidRPr="00206730" w:rsidRDefault="006E1C2C" w:rsidP="002C6858">
      <w:pPr>
        <w:pStyle w:val="Heading3"/>
      </w:pPr>
      <w:r w:rsidRPr="00206730">
        <w:tab/>
      </w:r>
      <w:bookmarkStart w:id="133" w:name="_Toc69014715"/>
      <w:r w:rsidRPr="00206730">
        <w:t>Special general meetings</w:t>
      </w:r>
      <w:bookmarkEnd w:id="130"/>
      <w:bookmarkEnd w:id="131"/>
      <w:bookmarkEnd w:id="132"/>
      <w:bookmarkEnd w:id="133"/>
    </w:p>
    <w:p w14:paraId="2F1F7291" w14:textId="7F837DA8" w:rsidR="006E1C2C" w:rsidRPr="00206730" w:rsidRDefault="006E1C2C" w:rsidP="00436959">
      <w:pPr>
        <w:pStyle w:val="Heading4"/>
        <w:numPr>
          <w:ilvl w:val="3"/>
          <w:numId w:val="33"/>
        </w:numPr>
      </w:pPr>
      <w:r w:rsidRPr="00206730">
        <w:tab/>
        <w:t>Any general meeting of the Association, other than an annual general meeting or a disciplinary appeal meeting, is a special general meeting.</w:t>
      </w:r>
    </w:p>
    <w:p w14:paraId="647AFF90" w14:textId="0EC433D4" w:rsidR="006E1C2C" w:rsidRPr="00206730" w:rsidRDefault="006E1C2C" w:rsidP="00AF79AC">
      <w:pPr>
        <w:pStyle w:val="Heading4"/>
      </w:pPr>
      <w:r w:rsidRPr="00206730">
        <w:tab/>
        <w:t xml:space="preserve">The </w:t>
      </w:r>
      <w:r w:rsidR="006170E3" w:rsidRPr="00206730">
        <w:t>Executive</w:t>
      </w:r>
      <w:r w:rsidRPr="00206730">
        <w:t xml:space="preserve"> may convene a special general meeting whenever it thinks fit.</w:t>
      </w:r>
    </w:p>
    <w:p w14:paraId="5DAB1DD0" w14:textId="34785768" w:rsidR="006E1C2C" w:rsidRPr="00206730" w:rsidRDefault="006E1C2C" w:rsidP="00AF79AC">
      <w:pPr>
        <w:pStyle w:val="Heading4"/>
      </w:pPr>
      <w:r w:rsidRPr="00206730">
        <w:tab/>
        <w:t xml:space="preserve">No business other than that set out in the notice under </w:t>
      </w:r>
      <w:r w:rsidR="00784274" w:rsidRPr="00206730">
        <w:t>Rule</w:t>
      </w:r>
      <w:r w:rsidRPr="00206730">
        <w:t xml:space="preserve"> </w:t>
      </w:r>
      <w:r w:rsidR="00960D03" w:rsidRPr="00206730">
        <w:t>36</w:t>
      </w:r>
      <w:r w:rsidRPr="00206730">
        <w:t xml:space="preserve"> may be conducted at the meeting.</w:t>
      </w:r>
    </w:p>
    <w:p w14:paraId="0863B705" w14:textId="1D90EB21" w:rsidR="006E1C2C" w:rsidRPr="00206730" w:rsidRDefault="006E1C2C" w:rsidP="002818B9">
      <w:pPr>
        <w:pStyle w:val="Note"/>
      </w:pPr>
      <w:r w:rsidRPr="00206730">
        <w:t>Note</w:t>
      </w:r>
      <w:r w:rsidR="007A03BC" w:rsidRPr="00206730">
        <w:br/>
      </w:r>
      <w:r w:rsidRPr="00206730">
        <w:t xml:space="preserve">General business may be considered at the meeting if it is included as an item for consideration in the notice under </w:t>
      </w:r>
      <w:r w:rsidR="00784274" w:rsidRPr="00206730">
        <w:t>Rule</w:t>
      </w:r>
      <w:r w:rsidRPr="00206730">
        <w:t> </w:t>
      </w:r>
      <w:r w:rsidR="00960D03" w:rsidRPr="00206730">
        <w:t>36</w:t>
      </w:r>
      <w:r w:rsidRPr="00206730">
        <w:t xml:space="preserve"> and </w:t>
      </w:r>
      <w:proofErr w:type="gramStart"/>
      <w:r w:rsidRPr="00206730">
        <w:t>the majority of</w:t>
      </w:r>
      <w:proofErr w:type="gramEnd"/>
      <w:r w:rsidRPr="00206730">
        <w:t xml:space="preserve"> members at the meeting agree.</w:t>
      </w:r>
    </w:p>
    <w:p w14:paraId="7470FBA0" w14:textId="69C54E9E" w:rsidR="006E1C2C" w:rsidRPr="00206730" w:rsidRDefault="006E1C2C" w:rsidP="002C6858">
      <w:pPr>
        <w:pStyle w:val="Heading3"/>
      </w:pPr>
      <w:r w:rsidRPr="00206730">
        <w:tab/>
      </w:r>
      <w:bookmarkStart w:id="134" w:name="_Toc340148108"/>
      <w:bookmarkStart w:id="135" w:name="_Toc340226942"/>
      <w:bookmarkStart w:id="136" w:name="_Toc69014716"/>
      <w:r w:rsidRPr="00206730">
        <w:t xml:space="preserve">Special general meeting held at request of </w:t>
      </w:r>
      <w:proofErr w:type="gramStart"/>
      <w:r w:rsidRPr="00206730">
        <w:t>members</w:t>
      </w:r>
      <w:bookmarkEnd w:id="134"/>
      <w:bookmarkEnd w:id="135"/>
      <w:bookmarkEnd w:id="136"/>
      <w:proofErr w:type="gramEnd"/>
    </w:p>
    <w:p w14:paraId="2D722DE6" w14:textId="6B0D0566" w:rsidR="006E1C2C" w:rsidRPr="00206730" w:rsidRDefault="006E1C2C" w:rsidP="00436959">
      <w:pPr>
        <w:pStyle w:val="Heading4"/>
        <w:numPr>
          <w:ilvl w:val="3"/>
          <w:numId w:val="34"/>
        </w:numPr>
      </w:pPr>
      <w:r w:rsidRPr="00206730">
        <w:tab/>
        <w:t xml:space="preserve">The </w:t>
      </w:r>
      <w:r w:rsidR="006170E3" w:rsidRPr="00206730">
        <w:t>Executive</w:t>
      </w:r>
      <w:r w:rsidR="004300C5" w:rsidRPr="00206730">
        <w:t xml:space="preserve"> </w:t>
      </w:r>
      <w:r w:rsidRPr="00206730">
        <w:t xml:space="preserve">must convene a special general meeting if a request to do so is made in accordance with </w:t>
      </w:r>
      <w:r w:rsidR="00DC6714" w:rsidRPr="00206730">
        <w:t>Sub-Rule</w:t>
      </w:r>
      <w:r w:rsidRPr="00206730">
        <w:t xml:space="preserve"> (2) by at least 10% of the total number of members.</w:t>
      </w:r>
    </w:p>
    <w:p w14:paraId="1057A54D" w14:textId="4E5E44B0" w:rsidR="006E1C2C" w:rsidRPr="00206730" w:rsidRDefault="006E1C2C" w:rsidP="00AF79AC">
      <w:pPr>
        <w:pStyle w:val="Heading4"/>
      </w:pPr>
      <w:r w:rsidRPr="00206730">
        <w:tab/>
        <w:t>A request for a special general meeting must—</w:t>
      </w:r>
    </w:p>
    <w:p w14:paraId="0D6D3F29" w14:textId="1CEA13AE" w:rsidR="006E1C2C" w:rsidRPr="00206730" w:rsidRDefault="006E1C2C" w:rsidP="00AF79AC">
      <w:pPr>
        <w:pStyle w:val="Heading5"/>
      </w:pPr>
      <w:r w:rsidRPr="00206730">
        <w:tab/>
        <w:t>be in writing; and</w:t>
      </w:r>
    </w:p>
    <w:p w14:paraId="331CC69C" w14:textId="36F7D194" w:rsidR="006E1C2C" w:rsidRPr="00206730" w:rsidRDefault="006E1C2C" w:rsidP="00AF79AC">
      <w:pPr>
        <w:pStyle w:val="Heading5"/>
      </w:pPr>
      <w:r w:rsidRPr="00206730">
        <w:tab/>
      </w:r>
      <w:r w:rsidRPr="00206730">
        <w:tab/>
        <w:t>state the business to be considered at the meeting and any resolutions to be proposed; and</w:t>
      </w:r>
    </w:p>
    <w:p w14:paraId="71FC29C8" w14:textId="2577652C" w:rsidR="006E1C2C" w:rsidRPr="00206730" w:rsidRDefault="006E1C2C" w:rsidP="00AF79AC">
      <w:pPr>
        <w:pStyle w:val="Heading5"/>
      </w:pPr>
      <w:r w:rsidRPr="00206730">
        <w:tab/>
        <w:t xml:space="preserve">include the names and signatures of the members requesting the meeting; and </w:t>
      </w:r>
    </w:p>
    <w:p w14:paraId="71DBD90F" w14:textId="3BFDE391" w:rsidR="006E1C2C" w:rsidRPr="00206730" w:rsidRDefault="006E1C2C" w:rsidP="00AF79AC">
      <w:pPr>
        <w:pStyle w:val="Heading5"/>
      </w:pPr>
      <w:r w:rsidRPr="00206730">
        <w:tab/>
      </w:r>
      <w:r w:rsidRPr="00206730">
        <w:tab/>
        <w:t>be given to the Secretary.</w:t>
      </w:r>
    </w:p>
    <w:p w14:paraId="1A231AF3" w14:textId="73EBF57C" w:rsidR="006E1C2C" w:rsidRPr="00206730" w:rsidRDefault="006E1C2C" w:rsidP="00AF79AC">
      <w:pPr>
        <w:pStyle w:val="Heading4"/>
      </w:pPr>
      <w:r w:rsidRPr="00206730">
        <w:tab/>
      </w:r>
      <w:r w:rsidRPr="00206730">
        <w:tab/>
        <w:t xml:space="preserve">If the </w:t>
      </w:r>
      <w:r w:rsidR="006170E3" w:rsidRPr="00206730">
        <w:t>Executive</w:t>
      </w:r>
      <w:r w:rsidR="004300C5" w:rsidRPr="00206730">
        <w:t xml:space="preserve"> </w:t>
      </w:r>
      <w:r w:rsidRPr="00206730">
        <w:t>does not convene a special general meeting within one month after the date on which the request is made, the members making the request (or any of them) may convene the special general meeting.</w:t>
      </w:r>
    </w:p>
    <w:p w14:paraId="4FCD918D" w14:textId="08F56C24" w:rsidR="006E1C2C" w:rsidRPr="00206730" w:rsidRDefault="006E1C2C" w:rsidP="00AF79AC">
      <w:pPr>
        <w:pStyle w:val="Heading4"/>
      </w:pPr>
      <w:r w:rsidRPr="00206730">
        <w:tab/>
        <w:t xml:space="preserve">A special general meeting convened by members under </w:t>
      </w:r>
      <w:r w:rsidR="00DC6714" w:rsidRPr="00206730">
        <w:t>Sub-Rule</w:t>
      </w:r>
      <w:r w:rsidRPr="00206730">
        <w:t xml:space="preserve"> (3)—</w:t>
      </w:r>
    </w:p>
    <w:p w14:paraId="1C55ADAF" w14:textId="709DAD1C" w:rsidR="006E1C2C" w:rsidRPr="00206730" w:rsidRDefault="006E1C2C" w:rsidP="00AF79AC">
      <w:pPr>
        <w:pStyle w:val="Heading5"/>
      </w:pPr>
      <w:r w:rsidRPr="00206730">
        <w:tab/>
        <w:t>must be held within 3 months after the date on which the original request was made; and</w:t>
      </w:r>
    </w:p>
    <w:p w14:paraId="1DF4D5CA" w14:textId="6B24AE03" w:rsidR="006E1C2C" w:rsidRPr="00206730" w:rsidRDefault="006E1C2C" w:rsidP="00AF79AC">
      <w:pPr>
        <w:pStyle w:val="Heading5"/>
      </w:pPr>
      <w:r w:rsidRPr="00206730">
        <w:tab/>
      </w:r>
      <w:r w:rsidRPr="00206730">
        <w:tab/>
        <w:t>may only consider the business stated in that request.</w:t>
      </w:r>
    </w:p>
    <w:p w14:paraId="54BA573C" w14:textId="70CBF990" w:rsidR="006E1C2C" w:rsidRPr="00206730" w:rsidRDefault="006E1C2C" w:rsidP="00AF79AC">
      <w:pPr>
        <w:pStyle w:val="Heading4"/>
      </w:pPr>
      <w:r w:rsidRPr="00206730">
        <w:tab/>
        <w:t xml:space="preserve">The Association must reimburse all reasonable expenses incurred by the members convening a special general meeting under </w:t>
      </w:r>
      <w:r w:rsidR="00DC6714" w:rsidRPr="00206730">
        <w:t>Sub-Rule</w:t>
      </w:r>
      <w:r w:rsidRPr="00206730">
        <w:t xml:space="preserve"> (3).</w:t>
      </w:r>
    </w:p>
    <w:p w14:paraId="0BB18320" w14:textId="346A108E" w:rsidR="006E1C2C" w:rsidRPr="00206730" w:rsidRDefault="006E1C2C" w:rsidP="002C6858">
      <w:pPr>
        <w:pStyle w:val="Heading3"/>
      </w:pPr>
      <w:r w:rsidRPr="00206730">
        <w:tab/>
      </w:r>
      <w:bookmarkStart w:id="137" w:name="_Toc340148109"/>
      <w:bookmarkStart w:id="138" w:name="_Toc340226943"/>
      <w:bookmarkStart w:id="139" w:name="_Toc69014717"/>
      <w:r w:rsidRPr="00206730">
        <w:t xml:space="preserve">Notice of general </w:t>
      </w:r>
      <w:proofErr w:type="gramStart"/>
      <w:r w:rsidRPr="00206730">
        <w:t>meetings</w:t>
      </w:r>
      <w:bookmarkEnd w:id="137"/>
      <w:bookmarkEnd w:id="138"/>
      <w:bookmarkEnd w:id="139"/>
      <w:proofErr w:type="gramEnd"/>
    </w:p>
    <w:p w14:paraId="34000C70" w14:textId="7654792C" w:rsidR="006E1C2C" w:rsidRPr="00206730" w:rsidRDefault="006E1C2C" w:rsidP="00436959">
      <w:pPr>
        <w:pStyle w:val="Heading4"/>
        <w:numPr>
          <w:ilvl w:val="3"/>
          <w:numId w:val="35"/>
        </w:numPr>
      </w:pPr>
      <w:r w:rsidRPr="00206730">
        <w:tab/>
        <w:t xml:space="preserve">The Secretary (or, in the case of a special general meeting convened under </w:t>
      </w:r>
      <w:r w:rsidR="00784274" w:rsidRPr="00206730">
        <w:t>Rule</w:t>
      </w:r>
      <w:r w:rsidRPr="00206730">
        <w:t xml:space="preserve"> 3</w:t>
      </w:r>
      <w:r w:rsidR="00960D03" w:rsidRPr="00206730">
        <w:t>5</w:t>
      </w:r>
      <w:r w:rsidRPr="00206730">
        <w:t>(3), the members convening the meeting) must give to each member of the Association—</w:t>
      </w:r>
    </w:p>
    <w:p w14:paraId="00E9E5CE" w14:textId="1E50B3C6" w:rsidR="006E1C2C" w:rsidRPr="00206730" w:rsidRDefault="006E1C2C" w:rsidP="00AF79AC">
      <w:pPr>
        <w:pStyle w:val="Heading5"/>
      </w:pPr>
      <w:r w:rsidRPr="00206730">
        <w:tab/>
      </w:r>
      <w:r w:rsidRPr="00206730">
        <w:tab/>
        <w:t xml:space="preserve">at least 21 days' notice of a general meeting if a special resolution is to be proposed at the </w:t>
      </w:r>
      <w:proofErr w:type="gramStart"/>
      <w:r w:rsidRPr="00206730">
        <w:t>meeting;</w:t>
      </w:r>
      <w:proofErr w:type="gramEnd"/>
      <w:r w:rsidRPr="00206730">
        <w:t xml:space="preserve"> or</w:t>
      </w:r>
    </w:p>
    <w:p w14:paraId="2821BD65" w14:textId="591C4A71" w:rsidR="006E1C2C" w:rsidRPr="00206730" w:rsidRDefault="006E1C2C" w:rsidP="00AF79AC">
      <w:pPr>
        <w:pStyle w:val="Heading5"/>
      </w:pPr>
      <w:r w:rsidRPr="00206730">
        <w:tab/>
      </w:r>
      <w:r w:rsidRPr="00206730">
        <w:tab/>
        <w:t>at least 14 days' notice of a general meeting in any other case.</w:t>
      </w:r>
    </w:p>
    <w:p w14:paraId="316B8FF4" w14:textId="33BE279A" w:rsidR="006E1C2C" w:rsidRPr="00206730" w:rsidRDefault="006E1C2C" w:rsidP="00AF79AC">
      <w:pPr>
        <w:pStyle w:val="Heading4"/>
      </w:pPr>
      <w:r w:rsidRPr="00206730">
        <w:tab/>
        <w:t>The notice must—</w:t>
      </w:r>
    </w:p>
    <w:p w14:paraId="067E54D4" w14:textId="065E6D7E" w:rsidR="006E1C2C" w:rsidRPr="00206730" w:rsidRDefault="006E1C2C" w:rsidP="00AF79AC">
      <w:pPr>
        <w:pStyle w:val="Heading5"/>
      </w:pPr>
      <w:r w:rsidRPr="00206730">
        <w:tab/>
      </w:r>
      <w:r w:rsidRPr="00206730">
        <w:tab/>
        <w:t xml:space="preserve">specify the date, </w:t>
      </w:r>
      <w:proofErr w:type="gramStart"/>
      <w:r w:rsidRPr="00206730">
        <w:t>time</w:t>
      </w:r>
      <w:proofErr w:type="gramEnd"/>
      <w:r w:rsidRPr="00206730">
        <w:t xml:space="preserve"> and place of the meeting; and</w:t>
      </w:r>
    </w:p>
    <w:p w14:paraId="3789084B" w14:textId="0E141D39" w:rsidR="006E1C2C" w:rsidRPr="00206730" w:rsidRDefault="006E1C2C" w:rsidP="00AF79AC">
      <w:pPr>
        <w:pStyle w:val="Heading5"/>
      </w:pPr>
      <w:r w:rsidRPr="00206730">
        <w:lastRenderedPageBreak/>
        <w:tab/>
      </w:r>
      <w:r w:rsidRPr="00206730">
        <w:tab/>
        <w:t>indicate the general nature of each item of business to be considered at the meeting; and</w:t>
      </w:r>
    </w:p>
    <w:p w14:paraId="1F0FFB14" w14:textId="01E55D38" w:rsidR="006E1C2C" w:rsidRPr="00206730" w:rsidRDefault="006E1C2C" w:rsidP="00AF79AC">
      <w:pPr>
        <w:pStyle w:val="Heading5"/>
      </w:pPr>
      <w:r w:rsidRPr="00206730">
        <w:tab/>
        <w:t>if a special resolution is to be proposed—</w:t>
      </w:r>
    </w:p>
    <w:p w14:paraId="431FF78C" w14:textId="0A7CC455" w:rsidR="006E1C2C" w:rsidRPr="00206730" w:rsidRDefault="006E1C2C" w:rsidP="00B93A4D">
      <w:pPr>
        <w:pStyle w:val="Heading6"/>
      </w:pPr>
      <w:r w:rsidRPr="00206730">
        <w:tab/>
        <w:t>state in full the proposed resolution; and</w:t>
      </w:r>
    </w:p>
    <w:p w14:paraId="3C688210" w14:textId="324FB5AD" w:rsidR="006E1C2C" w:rsidRPr="00206730" w:rsidRDefault="006E1C2C" w:rsidP="00B93A4D">
      <w:pPr>
        <w:pStyle w:val="Heading6"/>
      </w:pPr>
      <w:r w:rsidRPr="00206730">
        <w:tab/>
        <w:t>state the intention to propose the resolution as a special resolution; and</w:t>
      </w:r>
    </w:p>
    <w:p w14:paraId="10526F3D" w14:textId="674AD24E" w:rsidR="006E1C2C" w:rsidRPr="00206730" w:rsidRDefault="006E1C2C" w:rsidP="00AF79AC">
      <w:pPr>
        <w:pStyle w:val="Heading5"/>
      </w:pPr>
      <w:r w:rsidRPr="00206730">
        <w:tab/>
        <w:t xml:space="preserve">comply with </w:t>
      </w:r>
      <w:r w:rsidR="00784274" w:rsidRPr="00206730">
        <w:t>Rule</w:t>
      </w:r>
      <w:r w:rsidRPr="00206730">
        <w:t xml:space="preserve"> </w:t>
      </w:r>
      <w:r w:rsidR="00960D03" w:rsidRPr="00206730">
        <w:t>3</w:t>
      </w:r>
      <w:r w:rsidR="00CB08EF" w:rsidRPr="00206730">
        <w:t>8</w:t>
      </w:r>
      <w:r w:rsidRPr="00206730">
        <w:t>(5).</w:t>
      </w:r>
    </w:p>
    <w:p w14:paraId="45823F51" w14:textId="31B89622" w:rsidR="006E1C2C" w:rsidRPr="00206730" w:rsidRDefault="006E1C2C" w:rsidP="00AF79AC">
      <w:pPr>
        <w:pStyle w:val="Heading4"/>
      </w:pPr>
      <w:r w:rsidRPr="00206730">
        <w:tab/>
        <w:t xml:space="preserve">This </w:t>
      </w:r>
      <w:r w:rsidR="00784274" w:rsidRPr="00206730">
        <w:t>Rule</w:t>
      </w:r>
      <w:r w:rsidRPr="00206730">
        <w:t xml:space="preserve"> does not apply to a disciplinary appeal meeting.</w:t>
      </w:r>
    </w:p>
    <w:p w14:paraId="650987AD" w14:textId="69DAAF62" w:rsidR="006E1C2C" w:rsidRPr="00206730" w:rsidRDefault="006E1C2C" w:rsidP="002818B9">
      <w:pPr>
        <w:pStyle w:val="Note"/>
      </w:pPr>
      <w:r w:rsidRPr="00206730">
        <w:t>Note</w:t>
      </w:r>
      <w:r w:rsidR="00AF79AC" w:rsidRPr="00206730">
        <w:br/>
      </w:r>
      <w:r w:rsidRPr="00206730">
        <w:t xml:space="preserve">Rule </w:t>
      </w:r>
      <w:r w:rsidR="00960D03" w:rsidRPr="00206730">
        <w:t>26</w:t>
      </w:r>
      <w:r w:rsidRPr="00206730">
        <w:t>(4) sets out the requirements for notice of a disciplinary appeal meeting.</w:t>
      </w:r>
    </w:p>
    <w:p w14:paraId="39A6E0BF" w14:textId="72621BEC" w:rsidR="006E1C2C" w:rsidRPr="00206730" w:rsidRDefault="007079E4" w:rsidP="002C6858">
      <w:pPr>
        <w:pStyle w:val="Heading3"/>
      </w:pPr>
      <w:bookmarkStart w:id="140" w:name="_Toc340148110"/>
      <w:bookmarkStart w:id="141" w:name="_Toc340226944"/>
      <w:r w:rsidRPr="00206730">
        <w:tab/>
      </w:r>
      <w:bookmarkStart w:id="142" w:name="_Toc69014718"/>
      <w:r w:rsidR="006E1C2C" w:rsidRPr="00206730">
        <w:t>Proxies</w:t>
      </w:r>
      <w:bookmarkEnd w:id="140"/>
      <w:bookmarkEnd w:id="141"/>
      <w:bookmarkEnd w:id="142"/>
    </w:p>
    <w:p w14:paraId="5208E49D" w14:textId="634FF94B" w:rsidR="006E1C2C" w:rsidRPr="00206730" w:rsidRDefault="006E1C2C" w:rsidP="00436959">
      <w:pPr>
        <w:pStyle w:val="Heading4"/>
        <w:numPr>
          <w:ilvl w:val="3"/>
          <w:numId w:val="36"/>
        </w:numPr>
      </w:pPr>
      <w:r w:rsidRPr="00206730">
        <w:tab/>
      </w:r>
      <w:r w:rsidRPr="00206730">
        <w:tab/>
        <w:t xml:space="preserve">A member may appoint another member as his or her proxy to vote and speak on his or her behalf at a general meeting other than at a disciplinary appeal meeting. </w:t>
      </w:r>
    </w:p>
    <w:p w14:paraId="3A374416" w14:textId="12C275E5" w:rsidR="006E1C2C" w:rsidRPr="00206730" w:rsidRDefault="006E1C2C" w:rsidP="00AF79AC">
      <w:pPr>
        <w:pStyle w:val="Heading4"/>
      </w:pPr>
      <w:r w:rsidRPr="00206730">
        <w:tab/>
        <w:t>The appointment of a proxy must be in writing and signed by the member making the appointment.</w:t>
      </w:r>
    </w:p>
    <w:p w14:paraId="753BCCCA" w14:textId="2AF0D7AF" w:rsidR="006E1C2C" w:rsidRPr="00206730" w:rsidRDefault="006E1C2C" w:rsidP="00AF79AC">
      <w:pPr>
        <w:pStyle w:val="Heading4"/>
      </w:pPr>
      <w:r w:rsidRPr="00206730">
        <w:tab/>
        <w:t>The member appointing the proxy may give specific directions as to how the proxy is to vote on his or her behalf, otherwise the proxy may vote on behalf of the member in any matter as he or she sees fit.</w:t>
      </w:r>
    </w:p>
    <w:p w14:paraId="056024D6" w14:textId="520521D0" w:rsidR="00147040" w:rsidRPr="00206730" w:rsidRDefault="006E1C2C" w:rsidP="00147040">
      <w:pPr>
        <w:pStyle w:val="Heading4"/>
      </w:pPr>
      <w:r w:rsidRPr="00206730">
        <w:tab/>
        <w:t xml:space="preserve">If the </w:t>
      </w:r>
      <w:r w:rsidR="006170E3" w:rsidRPr="00206730">
        <w:t>Executive</w:t>
      </w:r>
      <w:r w:rsidR="004300C5" w:rsidRPr="00206730">
        <w:t xml:space="preserve"> </w:t>
      </w:r>
      <w:r w:rsidRPr="00206730">
        <w:t xml:space="preserve">has </w:t>
      </w:r>
      <w:r w:rsidR="006170E3" w:rsidRPr="00206730">
        <w:t xml:space="preserve">not </w:t>
      </w:r>
      <w:r w:rsidRPr="00206730">
        <w:t>approved a form for the appointment of a proxy, the member may use any other form that clearly identifies the person appointed as the member's proxy and that has been signed by the member.</w:t>
      </w:r>
    </w:p>
    <w:p w14:paraId="4CB3DD23" w14:textId="0DCED56A" w:rsidR="006E1C2C" w:rsidRPr="00206730" w:rsidRDefault="006E1C2C" w:rsidP="00AF79AC">
      <w:pPr>
        <w:pStyle w:val="Heading4"/>
      </w:pPr>
      <w:r w:rsidRPr="00206730">
        <w:tab/>
        <w:t xml:space="preserve">Notice of a general meeting given to a member under </w:t>
      </w:r>
      <w:r w:rsidR="00784274" w:rsidRPr="00206730">
        <w:t>Rule</w:t>
      </w:r>
      <w:r w:rsidR="00BF725A" w:rsidRPr="00206730">
        <w:t>s 34</w:t>
      </w:r>
      <w:r w:rsidR="00F22FDE" w:rsidRPr="00206730">
        <w:t xml:space="preserve"> to </w:t>
      </w:r>
      <w:r w:rsidR="00960D03" w:rsidRPr="00206730">
        <w:t>3</w:t>
      </w:r>
      <w:r w:rsidR="00CB08EF" w:rsidRPr="00206730">
        <w:t>7</w:t>
      </w:r>
      <w:r w:rsidRPr="00206730">
        <w:t xml:space="preserve"> must—</w:t>
      </w:r>
    </w:p>
    <w:p w14:paraId="2B37617B" w14:textId="7A6FA750" w:rsidR="006E1C2C" w:rsidRPr="00206730" w:rsidRDefault="006E1C2C" w:rsidP="00AF79AC">
      <w:pPr>
        <w:pStyle w:val="Heading5"/>
      </w:pPr>
      <w:r w:rsidRPr="00206730">
        <w:tab/>
      </w:r>
      <w:r w:rsidRPr="00206730">
        <w:tab/>
        <w:t>state that the member may appoint another member as a proxy for the meeting; and</w:t>
      </w:r>
    </w:p>
    <w:p w14:paraId="06A37664" w14:textId="554A8684" w:rsidR="006E1C2C" w:rsidRPr="00206730" w:rsidRDefault="006E1C2C" w:rsidP="00AF79AC">
      <w:pPr>
        <w:pStyle w:val="Heading5"/>
      </w:pPr>
      <w:r w:rsidRPr="00206730">
        <w:tab/>
        <w:t xml:space="preserve">include a copy of any form that the </w:t>
      </w:r>
      <w:r w:rsidR="00497C8E" w:rsidRPr="00206730">
        <w:t>Executive</w:t>
      </w:r>
      <w:r w:rsidR="004300C5" w:rsidRPr="00206730">
        <w:t xml:space="preserve"> </w:t>
      </w:r>
      <w:r w:rsidRPr="00206730">
        <w:t>has approved for the appointment of a proxy.</w:t>
      </w:r>
    </w:p>
    <w:p w14:paraId="4801917A" w14:textId="2BADD75A" w:rsidR="006E1C2C" w:rsidRPr="00206730" w:rsidRDefault="006E1C2C" w:rsidP="00AF79AC">
      <w:pPr>
        <w:pStyle w:val="Heading4"/>
      </w:pPr>
      <w:r w:rsidRPr="00206730">
        <w:tab/>
        <w:t>A form appointing a proxy must be given to the Chairperson of the meeting before or at the commencement of the meeting.</w:t>
      </w:r>
    </w:p>
    <w:p w14:paraId="7F36C32B" w14:textId="3E2FE0FA" w:rsidR="006E1C2C" w:rsidRPr="00206730" w:rsidRDefault="006E1C2C" w:rsidP="00AF79AC">
      <w:pPr>
        <w:pStyle w:val="Heading4"/>
      </w:pPr>
      <w:r w:rsidRPr="00206730">
        <w:tab/>
      </w:r>
      <w:r w:rsidRPr="00206730">
        <w:tab/>
        <w:t>A form appointing a proxy sent by post or electronically is of no effect unless it is received by the Association no later than 24 hours before the commencement of the meeting.</w:t>
      </w:r>
    </w:p>
    <w:p w14:paraId="131606C9" w14:textId="65B228A7" w:rsidR="006E1C2C" w:rsidRPr="00206730" w:rsidRDefault="006E1C2C" w:rsidP="002C6858">
      <w:pPr>
        <w:pStyle w:val="Heading3"/>
      </w:pPr>
      <w:bookmarkStart w:id="143" w:name="_Toc340148112"/>
      <w:bookmarkStart w:id="144" w:name="_Toc340226946"/>
      <w:bookmarkStart w:id="145" w:name="_Toc370765046"/>
      <w:r w:rsidRPr="00206730">
        <w:tab/>
      </w:r>
      <w:bookmarkStart w:id="146" w:name="_Toc69014719"/>
      <w:r w:rsidRPr="00206730">
        <w:t>Quorum at general meetings</w:t>
      </w:r>
      <w:bookmarkEnd w:id="143"/>
      <w:bookmarkEnd w:id="144"/>
      <w:bookmarkEnd w:id="145"/>
      <w:bookmarkEnd w:id="146"/>
    </w:p>
    <w:p w14:paraId="4F0F133A" w14:textId="4BC04549" w:rsidR="006E1C2C" w:rsidRPr="00206730" w:rsidRDefault="006E1C2C" w:rsidP="00436959">
      <w:pPr>
        <w:pStyle w:val="Heading4"/>
        <w:numPr>
          <w:ilvl w:val="3"/>
          <w:numId w:val="37"/>
        </w:numPr>
      </w:pPr>
      <w:r w:rsidRPr="00206730">
        <w:tab/>
      </w:r>
      <w:r w:rsidRPr="00206730">
        <w:tab/>
        <w:t>No business may be conducted at a general meeting unless a quorum of members is present.</w:t>
      </w:r>
    </w:p>
    <w:p w14:paraId="1061797B" w14:textId="746BF8F7" w:rsidR="006E1C2C" w:rsidRPr="00206730" w:rsidRDefault="006E1C2C" w:rsidP="00AF79AC">
      <w:pPr>
        <w:pStyle w:val="Heading4"/>
      </w:pPr>
      <w:r w:rsidRPr="00206730">
        <w:tab/>
        <w:t xml:space="preserve">The quorum for a general meeting is the presence (physically, </w:t>
      </w:r>
      <w:r w:rsidR="00AE7234" w:rsidRPr="00206730">
        <w:t xml:space="preserve">via technology, or </w:t>
      </w:r>
      <w:r w:rsidRPr="00206730">
        <w:t>by proxy) of 10% of the members entitled to vote.</w:t>
      </w:r>
    </w:p>
    <w:p w14:paraId="067E1C42" w14:textId="1B146E44" w:rsidR="006E1C2C" w:rsidRPr="00206730" w:rsidRDefault="006E1C2C" w:rsidP="00AF79AC">
      <w:pPr>
        <w:pStyle w:val="Heading4"/>
      </w:pPr>
      <w:r w:rsidRPr="00206730">
        <w:tab/>
        <w:t>If a quorum is not present within 30 minutes after the notified commencement time of a general meeting—</w:t>
      </w:r>
    </w:p>
    <w:p w14:paraId="2F0EC8C6" w14:textId="2AD93208" w:rsidR="006E1C2C" w:rsidRPr="00206730" w:rsidRDefault="006E1C2C" w:rsidP="00AF79AC">
      <w:pPr>
        <w:pStyle w:val="Heading5"/>
      </w:pPr>
      <w:r w:rsidRPr="00206730">
        <w:rPr>
          <w:rStyle w:val="BodytextChar"/>
          <w:lang w:val="en-AU"/>
        </w:rPr>
        <w:tab/>
        <w:t xml:space="preserve">in the case of a meeting convened by, or at the request of, members under </w:t>
      </w:r>
      <w:r w:rsidR="00784274" w:rsidRPr="00206730">
        <w:rPr>
          <w:rStyle w:val="BodytextChar"/>
          <w:lang w:val="en-AU"/>
        </w:rPr>
        <w:t>Rule</w:t>
      </w:r>
      <w:r w:rsidRPr="00206730">
        <w:rPr>
          <w:rStyle w:val="BodytextChar"/>
          <w:lang w:val="en-AU"/>
        </w:rPr>
        <w:t xml:space="preserve"> </w:t>
      </w:r>
      <w:r w:rsidR="00204414" w:rsidRPr="00206730">
        <w:rPr>
          <w:rStyle w:val="BodytextChar"/>
          <w:lang w:val="en-AU"/>
        </w:rPr>
        <w:t>3</w:t>
      </w:r>
      <w:r w:rsidR="001C011F" w:rsidRPr="00206730">
        <w:rPr>
          <w:rStyle w:val="BodytextChar"/>
          <w:lang w:val="en-AU"/>
        </w:rPr>
        <w:t>5</w:t>
      </w:r>
      <w:r w:rsidRPr="00206730">
        <w:t>—</w:t>
      </w:r>
      <w:r w:rsidR="007079E4" w:rsidRPr="00206730">
        <w:t xml:space="preserve"> </w:t>
      </w:r>
      <w:r w:rsidRPr="00206730">
        <w:t xml:space="preserve">the meeting must be </w:t>
      </w:r>
      <w:proofErr w:type="gramStart"/>
      <w:r w:rsidRPr="00206730">
        <w:t>dissolved;</w:t>
      </w:r>
      <w:proofErr w:type="gramEnd"/>
    </w:p>
    <w:p w14:paraId="5BCC0530" w14:textId="59C20AC9" w:rsidR="006E1C2C" w:rsidRPr="00206730" w:rsidRDefault="006E1C2C" w:rsidP="00AF79AC">
      <w:pPr>
        <w:pStyle w:val="Note"/>
      </w:pPr>
      <w:r w:rsidRPr="00206730">
        <w:t>Note</w:t>
      </w:r>
      <w:r w:rsidR="00AF79AC" w:rsidRPr="00206730">
        <w:br/>
      </w:r>
      <w:r w:rsidRPr="00206730">
        <w:t xml:space="preserve">If a meeting convened by, or at the request of, members is dissolved under this </w:t>
      </w:r>
      <w:r w:rsidR="00DC6714" w:rsidRPr="00206730">
        <w:t>Sub-Rule</w:t>
      </w:r>
      <w:r w:rsidRPr="00206730">
        <w:t xml:space="preserve">, the business that was to have been considered at the meeting is taken to have been dealt with. If members wish to have the business reconsidered at another special meeting, the members must make a new request under </w:t>
      </w:r>
      <w:r w:rsidR="00784274" w:rsidRPr="00206730">
        <w:t>Rule</w:t>
      </w:r>
      <w:r w:rsidRPr="00206730">
        <w:t xml:space="preserve"> 3</w:t>
      </w:r>
      <w:r w:rsidR="001C011F" w:rsidRPr="00206730">
        <w:t>5</w:t>
      </w:r>
      <w:r w:rsidRPr="00206730">
        <w:t>.</w:t>
      </w:r>
    </w:p>
    <w:p w14:paraId="3CEFEB43" w14:textId="00C9EC80" w:rsidR="006E1C2C" w:rsidRPr="00206730" w:rsidRDefault="006E1C2C" w:rsidP="00AF79AC">
      <w:pPr>
        <w:pStyle w:val="Heading5"/>
      </w:pPr>
      <w:r w:rsidRPr="00206730">
        <w:tab/>
      </w:r>
      <w:r w:rsidRPr="00206730">
        <w:tab/>
        <w:t>in any other case—</w:t>
      </w:r>
    </w:p>
    <w:p w14:paraId="5B214799" w14:textId="66DE756E" w:rsidR="006E1C2C" w:rsidRPr="00206730" w:rsidRDefault="006E1C2C" w:rsidP="00B93A4D">
      <w:pPr>
        <w:pStyle w:val="Heading6"/>
      </w:pPr>
      <w:r w:rsidRPr="00206730">
        <w:lastRenderedPageBreak/>
        <w:tab/>
      </w:r>
      <w:r w:rsidRPr="00206730">
        <w:tab/>
        <w:t xml:space="preserve">the meeting must be adjourned to a date not more than 21 days after the </w:t>
      </w:r>
      <w:proofErr w:type="gramStart"/>
      <w:r w:rsidRPr="00206730">
        <w:t>adjournment;</w:t>
      </w:r>
      <w:proofErr w:type="gramEnd"/>
      <w:r w:rsidRPr="00206730">
        <w:t xml:space="preserve"> and</w:t>
      </w:r>
    </w:p>
    <w:p w14:paraId="26C4A5C1" w14:textId="1B986AFD" w:rsidR="006E1C2C" w:rsidRPr="00206730" w:rsidRDefault="006E1C2C" w:rsidP="00B93A4D">
      <w:pPr>
        <w:pStyle w:val="Heading6"/>
      </w:pPr>
      <w:r w:rsidRPr="00206730">
        <w:tab/>
      </w:r>
      <w:r w:rsidRPr="00206730">
        <w:tab/>
        <w:t xml:space="preserve">notice of the date, </w:t>
      </w:r>
      <w:proofErr w:type="gramStart"/>
      <w:r w:rsidRPr="00206730">
        <w:t>time</w:t>
      </w:r>
      <w:proofErr w:type="gramEnd"/>
      <w:r w:rsidRPr="00206730">
        <w:t xml:space="preserve"> and place to which the meeting is adjourned must be given at the meeting and confirmed by written notice given to all members as soon as practicable after the meeting.</w:t>
      </w:r>
    </w:p>
    <w:p w14:paraId="6117A98A" w14:textId="02D84A6B" w:rsidR="006E1C2C" w:rsidRPr="00206730" w:rsidRDefault="006E1C2C" w:rsidP="00AF79AC">
      <w:pPr>
        <w:pStyle w:val="Heading4"/>
      </w:pPr>
      <w:r w:rsidRPr="00206730">
        <w:tab/>
      </w:r>
      <w:r w:rsidRPr="00206730">
        <w:tab/>
        <w:t xml:space="preserve">If a quorum is not present within 30 minutes after the time to which a general meeting has been adjourned under </w:t>
      </w:r>
      <w:r w:rsidR="00DC6714" w:rsidRPr="00206730">
        <w:t>Sub-Rule</w:t>
      </w:r>
      <w:r w:rsidRPr="00206730">
        <w:t xml:space="preserve"> (3)(b), the members present at the meeting (if not fewer than 3) may proceed with the business of the meeting as if a quorum were present.</w:t>
      </w:r>
    </w:p>
    <w:p w14:paraId="63CFF776" w14:textId="51917D9E" w:rsidR="006E1C2C" w:rsidRPr="00206730" w:rsidRDefault="006E1C2C" w:rsidP="002C6858">
      <w:pPr>
        <w:pStyle w:val="Heading3"/>
      </w:pPr>
      <w:r w:rsidRPr="00206730">
        <w:tab/>
      </w:r>
      <w:bookmarkStart w:id="147" w:name="_Toc340148113"/>
      <w:bookmarkStart w:id="148" w:name="_Toc340226947"/>
      <w:r w:rsidRPr="00206730">
        <w:tab/>
      </w:r>
      <w:bookmarkStart w:id="149" w:name="_Toc69014720"/>
      <w:r w:rsidRPr="00206730">
        <w:t>Adjournment of general meeting</w:t>
      </w:r>
      <w:bookmarkEnd w:id="147"/>
      <w:bookmarkEnd w:id="148"/>
      <w:bookmarkEnd w:id="149"/>
    </w:p>
    <w:p w14:paraId="3C554C06" w14:textId="787C0C91" w:rsidR="006E1C2C" w:rsidRPr="00206730" w:rsidRDefault="006E1C2C" w:rsidP="00436959">
      <w:pPr>
        <w:pStyle w:val="Heading4"/>
        <w:numPr>
          <w:ilvl w:val="3"/>
          <w:numId w:val="38"/>
        </w:numPr>
      </w:pPr>
      <w:r w:rsidRPr="00206730">
        <w:tab/>
        <w:t xml:space="preserve">The Chairperson of a general meeting at which a quorum is present may, with the consent of </w:t>
      </w:r>
      <w:proofErr w:type="gramStart"/>
      <w:r w:rsidRPr="00206730">
        <w:t>a majority of</w:t>
      </w:r>
      <w:proofErr w:type="gramEnd"/>
      <w:r w:rsidRPr="00206730">
        <w:t xml:space="preserve"> members present at the meeting, adjourn the meeting to another time at the same place or at another place.</w:t>
      </w:r>
    </w:p>
    <w:p w14:paraId="2F525A12" w14:textId="55E71089" w:rsidR="006E1C2C" w:rsidRPr="00206730" w:rsidRDefault="006E1C2C" w:rsidP="00B125BA">
      <w:pPr>
        <w:pStyle w:val="Heading4"/>
      </w:pPr>
      <w:r w:rsidRPr="00206730">
        <w:tab/>
      </w:r>
      <w:r w:rsidRPr="00206730">
        <w:tab/>
        <w:t xml:space="preserve">Without limiting </w:t>
      </w:r>
      <w:r w:rsidR="00DC6714" w:rsidRPr="00206730">
        <w:t>Sub-Rule</w:t>
      </w:r>
      <w:r w:rsidRPr="00206730">
        <w:t xml:space="preserve"> (1), a meeting may be adjourned—</w:t>
      </w:r>
    </w:p>
    <w:p w14:paraId="055640DB" w14:textId="6B81ADD6" w:rsidR="006E1C2C" w:rsidRPr="00206730" w:rsidRDefault="006E1C2C" w:rsidP="00B125BA">
      <w:pPr>
        <w:pStyle w:val="Heading5"/>
      </w:pPr>
      <w:r w:rsidRPr="00206730">
        <w:tab/>
        <w:t>if there is insufficient time to deal with the business at hand; or</w:t>
      </w:r>
    </w:p>
    <w:p w14:paraId="5902BCA4" w14:textId="10733D66" w:rsidR="006E1C2C" w:rsidRPr="00206730" w:rsidRDefault="006E1C2C" w:rsidP="00B125BA">
      <w:pPr>
        <w:pStyle w:val="Heading5"/>
      </w:pPr>
      <w:r w:rsidRPr="00206730">
        <w:tab/>
      </w:r>
      <w:r w:rsidRPr="00206730">
        <w:tab/>
        <w:t>to give the members more time to consider an item of business.</w:t>
      </w:r>
    </w:p>
    <w:p w14:paraId="34619230" w14:textId="30CD4439" w:rsidR="006E1C2C" w:rsidRPr="00206730" w:rsidRDefault="006E1C2C" w:rsidP="00B125BA">
      <w:pPr>
        <w:pStyle w:val="Note"/>
      </w:pPr>
      <w:r w:rsidRPr="00206730">
        <w:t>Example</w:t>
      </w:r>
      <w:r w:rsidR="00B125BA" w:rsidRPr="00206730">
        <w:br/>
      </w:r>
      <w:r w:rsidRPr="00206730">
        <w:t xml:space="preserve">The members may wish to have more time to examine the financial statements submitted by the </w:t>
      </w:r>
      <w:r w:rsidR="00497C8E" w:rsidRPr="00206730">
        <w:t>Executive</w:t>
      </w:r>
      <w:r w:rsidRPr="00206730">
        <w:t xml:space="preserve"> at an annual general meeting.</w:t>
      </w:r>
    </w:p>
    <w:p w14:paraId="1E320612" w14:textId="499B6E07" w:rsidR="00A41C7B" w:rsidRPr="00206730" w:rsidRDefault="006E1C2C" w:rsidP="00B125BA">
      <w:pPr>
        <w:pStyle w:val="Heading4"/>
      </w:pPr>
      <w:r w:rsidRPr="00206730">
        <w:tab/>
        <w:t xml:space="preserve">No business may be conducted on the resumption of an adjourned meeting other than the business that remained unfinished when the meeting was </w:t>
      </w:r>
      <w:r w:rsidR="00C02F25" w:rsidRPr="00206730">
        <w:t>a</w:t>
      </w:r>
      <w:r w:rsidRPr="00206730">
        <w:t>djourned.</w:t>
      </w:r>
    </w:p>
    <w:p w14:paraId="001F90B9" w14:textId="55DFAEB1" w:rsidR="006E1C2C" w:rsidRPr="00206730" w:rsidRDefault="006E1C2C" w:rsidP="00B125BA">
      <w:pPr>
        <w:pStyle w:val="Heading4"/>
      </w:pPr>
      <w:r w:rsidRPr="00206730">
        <w:tab/>
      </w:r>
      <w:r w:rsidRPr="00206730">
        <w:tab/>
        <w:t xml:space="preserve">Notice of the adjournment of a meeting under this </w:t>
      </w:r>
      <w:r w:rsidR="00784274" w:rsidRPr="00206730">
        <w:t>Rule</w:t>
      </w:r>
      <w:r w:rsidRPr="00206730">
        <w:t xml:space="preserve"> is not required unless the meeting is adjourned for 14 days or more, in which case notice of the meeting must be given in accordance with </w:t>
      </w:r>
      <w:r w:rsidR="00784274" w:rsidRPr="00206730">
        <w:t>Rule</w:t>
      </w:r>
      <w:r w:rsidRPr="00206730">
        <w:t xml:space="preserve"> </w:t>
      </w:r>
      <w:r w:rsidR="001C011F" w:rsidRPr="00206730">
        <w:t>36</w:t>
      </w:r>
      <w:r w:rsidRPr="00206730">
        <w:t>.</w:t>
      </w:r>
    </w:p>
    <w:p w14:paraId="55FFB4D0" w14:textId="39C83108" w:rsidR="006E1C2C" w:rsidRPr="00206730" w:rsidRDefault="006E1C2C" w:rsidP="002C6858">
      <w:pPr>
        <w:pStyle w:val="Heading3"/>
      </w:pPr>
      <w:r w:rsidRPr="00206730">
        <w:tab/>
      </w:r>
      <w:bookmarkStart w:id="150" w:name="_Toc340148114"/>
      <w:bookmarkStart w:id="151" w:name="_Toc340226948"/>
      <w:bookmarkStart w:id="152" w:name="_Toc69014721"/>
      <w:r w:rsidRPr="00206730">
        <w:t>Voting at general meeting</w:t>
      </w:r>
      <w:bookmarkEnd w:id="150"/>
      <w:bookmarkEnd w:id="151"/>
      <w:bookmarkEnd w:id="152"/>
    </w:p>
    <w:p w14:paraId="4DC884D4" w14:textId="2FD99D3C" w:rsidR="006E1C2C" w:rsidRPr="00206730" w:rsidRDefault="006E1C2C" w:rsidP="00436959">
      <w:pPr>
        <w:pStyle w:val="Heading4"/>
        <w:numPr>
          <w:ilvl w:val="3"/>
          <w:numId w:val="39"/>
        </w:numPr>
      </w:pPr>
      <w:r w:rsidRPr="00206730">
        <w:tab/>
        <w:t>On any question arising at a general meeting—</w:t>
      </w:r>
    </w:p>
    <w:p w14:paraId="209C8525" w14:textId="0D60E40F" w:rsidR="006E1C2C" w:rsidRPr="00206730" w:rsidRDefault="006E1C2C" w:rsidP="00B125BA">
      <w:pPr>
        <w:pStyle w:val="Heading5"/>
      </w:pPr>
      <w:r w:rsidRPr="00206730">
        <w:tab/>
      </w:r>
      <w:r w:rsidRPr="00206730">
        <w:tab/>
        <w:t xml:space="preserve">subject to </w:t>
      </w:r>
      <w:r w:rsidR="00DC6714" w:rsidRPr="00206730">
        <w:t>Sub-Rule</w:t>
      </w:r>
      <w:r w:rsidRPr="00206730">
        <w:t xml:space="preserve"> (3), each member who is entitled to vote has one </w:t>
      </w:r>
      <w:proofErr w:type="gramStart"/>
      <w:r w:rsidRPr="00206730">
        <w:t>vote;</w:t>
      </w:r>
      <w:proofErr w:type="gramEnd"/>
      <w:r w:rsidRPr="00206730">
        <w:t xml:space="preserve"> and</w:t>
      </w:r>
    </w:p>
    <w:p w14:paraId="2FACA4E6" w14:textId="24E43AFA" w:rsidR="006E1C2C" w:rsidRPr="00206730" w:rsidRDefault="006E1C2C" w:rsidP="00B125BA">
      <w:pPr>
        <w:pStyle w:val="Heading5"/>
      </w:pPr>
      <w:r w:rsidRPr="00206730">
        <w:tab/>
      </w:r>
      <w:r w:rsidRPr="00206730">
        <w:tab/>
        <w:t>members may vote personally or by proxy; and</w:t>
      </w:r>
    </w:p>
    <w:p w14:paraId="0D3ED7D6" w14:textId="51C83B50" w:rsidR="006E1C2C" w:rsidRPr="00206730" w:rsidRDefault="006E1C2C" w:rsidP="00B125BA">
      <w:pPr>
        <w:pStyle w:val="Heading5"/>
      </w:pPr>
      <w:r w:rsidRPr="00206730">
        <w:tab/>
        <w:t xml:space="preserve">except in the case of a special resolution, the question must be decided on </w:t>
      </w:r>
      <w:proofErr w:type="gramStart"/>
      <w:r w:rsidRPr="00206730">
        <w:t>a majority of</w:t>
      </w:r>
      <w:proofErr w:type="gramEnd"/>
      <w:r w:rsidRPr="00206730">
        <w:t xml:space="preserve"> votes.</w:t>
      </w:r>
    </w:p>
    <w:p w14:paraId="3EEADCC6" w14:textId="0A4001CC" w:rsidR="006E1C2C" w:rsidRPr="00206730" w:rsidRDefault="006E1C2C" w:rsidP="00B125BA">
      <w:pPr>
        <w:pStyle w:val="Heading4"/>
      </w:pPr>
      <w:r w:rsidRPr="00206730">
        <w:tab/>
        <w:t>If votes are divided equally on a question, the Chairperson of the meeting has a second or casting vote.</w:t>
      </w:r>
    </w:p>
    <w:p w14:paraId="53245BF7" w14:textId="185BFD14" w:rsidR="006E1C2C" w:rsidRPr="00206730" w:rsidRDefault="006E1C2C" w:rsidP="00B125BA">
      <w:pPr>
        <w:pStyle w:val="Heading4"/>
      </w:pPr>
      <w:r w:rsidRPr="00206730">
        <w:tab/>
      </w:r>
      <w:r w:rsidRPr="00206730">
        <w:tab/>
        <w:t xml:space="preserve">If the question is </w:t>
      </w:r>
      <w:proofErr w:type="gramStart"/>
      <w:r w:rsidRPr="00206730">
        <w:t>whether or not</w:t>
      </w:r>
      <w:proofErr w:type="gramEnd"/>
      <w:r w:rsidRPr="00206730">
        <w:t xml:space="preserve"> to confirm the minutes of a previous meeting, only members who were present at that meeting may vote.</w:t>
      </w:r>
    </w:p>
    <w:p w14:paraId="34E8E9E0" w14:textId="5B62E14F" w:rsidR="006E1C2C" w:rsidRPr="00206730" w:rsidRDefault="006E1C2C" w:rsidP="00B125BA">
      <w:pPr>
        <w:pStyle w:val="Heading4"/>
      </w:pPr>
      <w:r w:rsidRPr="00206730">
        <w:tab/>
        <w:t xml:space="preserve">This </w:t>
      </w:r>
      <w:r w:rsidR="00784274" w:rsidRPr="00206730">
        <w:t>Rule</w:t>
      </w:r>
      <w:r w:rsidRPr="00206730">
        <w:t xml:space="preserve"> does not apply to a vote at a disciplinary appeal meeting conducted under </w:t>
      </w:r>
      <w:r w:rsidR="00784274" w:rsidRPr="00206730">
        <w:t>Rule</w:t>
      </w:r>
      <w:r w:rsidRPr="00206730">
        <w:t xml:space="preserve"> </w:t>
      </w:r>
      <w:r w:rsidR="001C011F" w:rsidRPr="00206730">
        <w:t>27</w:t>
      </w:r>
      <w:r w:rsidRPr="00206730">
        <w:t>.</w:t>
      </w:r>
    </w:p>
    <w:p w14:paraId="6660F35D" w14:textId="5DF0FA0A" w:rsidR="006E1C2C" w:rsidRPr="00206730" w:rsidRDefault="006E1C2C" w:rsidP="002C6858">
      <w:pPr>
        <w:pStyle w:val="Heading3"/>
      </w:pPr>
      <w:r w:rsidRPr="00206730">
        <w:tab/>
      </w:r>
      <w:bookmarkStart w:id="153" w:name="_Toc340148115"/>
      <w:bookmarkStart w:id="154" w:name="_Toc340226949"/>
      <w:bookmarkStart w:id="155" w:name="_Toc69014722"/>
      <w:r w:rsidRPr="00206730">
        <w:t>Special resolutions</w:t>
      </w:r>
      <w:bookmarkEnd w:id="153"/>
      <w:bookmarkEnd w:id="154"/>
      <w:bookmarkEnd w:id="155"/>
    </w:p>
    <w:p w14:paraId="30653172" w14:textId="77777777" w:rsidR="006E1C2C" w:rsidRPr="00206730" w:rsidRDefault="006E1C2C" w:rsidP="007646BE">
      <w:pPr>
        <w:pStyle w:val="Bodytext"/>
        <w:rPr>
          <w:lang w:val="en-AU"/>
        </w:rPr>
      </w:pPr>
      <w:r w:rsidRPr="00206730">
        <w:rPr>
          <w:lang w:val="en-AU"/>
        </w:rPr>
        <w:t>A special resolution is passed if not less than three quarters of the members voting at a general meeting (whether in person or by proxy) vote in favour of the resolution.</w:t>
      </w:r>
    </w:p>
    <w:p w14:paraId="264DE69C" w14:textId="5DCB2544" w:rsidR="006E1C2C" w:rsidRPr="00206730" w:rsidRDefault="006E1C2C" w:rsidP="002818B9">
      <w:pPr>
        <w:pStyle w:val="Note"/>
      </w:pPr>
      <w:r w:rsidRPr="00206730">
        <w:t>Note</w:t>
      </w:r>
      <w:r w:rsidR="007646BE" w:rsidRPr="00206730">
        <w:br/>
      </w:r>
      <w:r w:rsidRPr="00206730">
        <w:t>In addition to certain matters specified in the Act, a special resolution is required—</w:t>
      </w:r>
    </w:p>
    <w:p w14:paraId="1594C78A" w14:textId="1CC6BBE1" w:rsidR="006E1C2C" w:rsidRPr="00206730" w:rsidRDefault="006E1C2C" w:rsidP="002818B9">
      <w:pPr>
        <w:pStyle w:val="Note"/>
      </w:pPr>
      <w:r w:rsidRPr="00206730">
        <w:tab/>
        <w:t>(a)</w:t>
      </w:r>
      <w:r w:rsidR="007646BE" w:rsidRPr="00206730">
        <w:t xml:space="preserve">  </w:t>
      </w:r>
      <w:r w:rsidRPr="00206730">
        <w:tab/>
        <w:t xml:space="preserve">to remove </w:t>
      </w:r>
      <w:r w:rsidR="00497C8E" w:rsidRPr="00206730">
        <w:t>an Executive</w:t>
      </w:r>
      <w:r w:rsidRPr="00206730">
        <w:t xml:space="preserve"> member from </w:t>
      </w:r>
      <w:proofErr w:type="gramStart"/>
      <w:r w:rsidRPr="00206730">
        <w:t>office;</w:t>
      </w:r>
      <w:proofErr w:type="gramEnd"/>
    </w:p>
    <w:p w14:paraId="07B7BCF2" w14:textId="36390724" w:rsidR="006E1C2C" w:rsidRPr="00206730" w:rsidRDefault="006E1C2C" w:rsidP="002818B9">
      <w:pPr>
        <w:pStyle w:val="Note"/>
      </w:pPr>
      <w:r w:rsidRPr="00206730">
        <w:tab/>
        <w:t>(b)</w:t>
      </w:r>
      <w:r w:rsidR="007646BE" w:rsidRPr="00206730">
        <w:t xml:space="preserve">  </w:t>
      </w:r>
      <w:r w:rsidRPr="00206730">
        <w:tab/>
        <w:t>to alter these Rules, including changing the name or any of the purposes of the Association.</w:t>
      </w:r>
    </w:p>
    <w:p w14:paraId="2ED85227" w14:textId="0883EEDD" w:rsidR="006E1C2C" w:rsidRPr="00206730" w:rsidRDefault="006E1C2C" w:rsidP="002C6858">
      <w:pPr>
        <w:pStyle w:val="Heading3"/>
      </w:pPr>
      <w:r w:rsidRPr="00206730">
        <w:lastRenderedPageBreak/>
        <w:tab/>
      </w:r>
      <w:bookmarkStart w:id="156" w:name="_Toc340148116"/>
      <w:bookmarkStart w:id="157" w:name="_Toc340226950"/>
      <w:bookmarkStart w:id="158" w:name="_Toc69014723"/>
      <w:r w:rsidRPr="00206730">
        <w:t>Determining whether resolution carried</w:t>
      </w:r>
      <w:bookmarkEnd w:id="156"/>
      <w:bookmarkEnd w:id="157"/>
      <w:bookmarkEnd w:id="158"/>
    </w:p>
    <w:p w14:paraId="3BD46B86" w14:textId="7D4327AF" w:rsidR="006E1C2C" w:rsidRPr="00206730" w:rsidRDefault="006E1C2C" w:rsidP="00436959">
      <w:pPr>
        <w:pStyle w:val="Heading4"/>
        <w:numPr>
          <w:ilvl w:val="3"/>
          <w:numId w:val="40"/>
        </w:numPr>
      </w:pPr>
      <w:r w:rsidRPr="00206730">
        <w:tab/>
        <w:t xml:space="preserve">Subject to subsection (2), the Chairperson of a general meeting may, </w:t>
      </w:r>
      <w:proofErr w:type="gramStart"/>
      <w:r w:rsidRPr="00206730">
        <w:t>on the basis of</w:t>
      </w:r>
      <w:proofErr w:type="gramEnd"/>
      <w:r w:rsidRPr="00206730">
        <w:t xml:space="preserve"> a show of hands, declare that a resolution has been—</w:t>
      </w:r>
    </w:p>
    <w:p w14:paraId="5F2DC6D9" w14:textId="6EC0444E" w:rsidR="006E1C2C" w:rsidRPr="00206730" w:rsidRDefault="006E1C2C" w:rsidP="007646BE">
      <w:pPr>
        <w:pStyle w:val="Heading5"/>
      </w:pPr>
      <w:r w:rsidRPr="00206730">
        <w:tab/>
        <w:t>carried; or</w:t>
      </w:r>
    </w:p>
    <w:p w14:paraId="7A32647F" w14:textId="6875DD96" w:rsidR="006E1C2C" w:rsidRPr="00206730" w:rsidRDefault="006E1C2C" w:rsidP="007646BE">
      <w:pPr>
        <w:pStyle w:val="Heading5"/>
      </w:pPr>
      <w:r w:rsidRPr="00206730">
        <w:tab/>
        <w:t>carried unanimously; or</w:t>
      </w:r>
    </w:p>
    <w:p w14:paraId="7A464B07" w14:textId="7368206A" w:rsidR="006E1C2C" w:rsidRPr="00206730" w:rsidRDefault="006E1C2C" w:rsidP="007646BE">
      <w:pPr>
        <w:pStyle w:val="Heading5"/>
      </w:pPr>
      <w:r w:rsidRPr="00206730">
        <w:tab/>
        <w:t>carried by a particular majority; or</w:t>
      </w:r>
    </w:p>
    <w:p w14:paraId="75B94526" w14:textId="0947498D" w:rsidR="006E1C2C" w:rsidRPr="00206730" w:rsidRDefault="006E1C2C" w:rsidP="007646BE">
      <w:pPr>
        <w:pStyle w:val="Heading5"/>
      </w:pPr>
      <w:r w:rsidRPr="00206730">
        <w:tab/>
      </w:r>
      <w:r w:rsidRPr="00206730">
        <w:tab/>
        <w:t>lost—</w:t>
      </w:r>
    </w:p>
    <w:p w14:paraId="5F9EBB83" w14:textId="77777777" w:rsidR="006E1C2C" w:rsidRPr="00206730" w:rsidRDefault="006E1C2C" w:rsidP="007646BE">
      <w:pPr>
        <w:pStyle w:val="Bodytext"/>
        <w:ind w:left="993"/>
        <w:rPr>
          <w:lang w:val="en-AU"/>
        </w:rPr>
      </w:pPr>
      <w:r w:rsidRPr="00206730">
        <w:rPr>
          <w:lang w:val="en-AU"/>
        </w:rPr>
        <w:t>and an entry to that effect in the minutes of the meeting is conclusive proof of that fact.</w:t>
      </w:r>
    </w:p>
    <w:p w14:paraId="678C8267" w14:textId="7DD3B98E" w:rsidR="006E1C2C" w:rsidRPr="00206730" w:rsidRDefault="006E1C2C" w:rsidP="007646BE">
      <w:pPr>
        <w:pStyle w:val="Heading4"/>
      </w:pPr>
      <w:r w:rsidRPr="00206730">
        <w:tab/>
      </w:r>
      <w:r w:rsidRPr="00206730">
        <w:tab/>
        <w:t>If a poll (where votes are cast in writing) is demanded by three or more members on any question—</w:t>
      </w:r>
    </w:p>
    <w:p w14:paraId="1473A640" w14:textId="621DD568" w:rsidR="006E1C2C" w:rsidRPr="00206730" w:rsidRDefault="006E1C2C" w:rsidP="007646BE">
      <w:pPr>
        <w:pStyle w:val="Heading5"/>
      </w:pPr>
      <w:r w:rsidRPr="00206730">
        <w:tab/>
        <w:t>the poll must be taken at the meeting in the manner determined by the Chairperson of the meeting; and</w:t>
      </w:r>
    </w:p>
    <w:p w14:paraId="33BDB041" w14:textId="3A42EEBC" w:rsidR="006E1C2C" w:rsidRPr="00206730" w:rsidRDefault="006E1C2C" w:rsidP="007646BE">
      <w:pPr>
        <w:pStyle w:val="Heading5"/>
      </w:pPr>
      <w:r w:rsidRPr="00206730">
        <w:tab/>
      </w:r>
      <w:r w:rsidRPr="00206730">
        <w:tab/>
        <w:t xml:space="preserve">the Chairperson must declare the result of the resolution </w:t>
      </w:r>
      <w:proofErr w:type="gramStart"/>
      <w:r w:rsidRPr="00206730">
        <w:t>on the basis of</w:t>
      </w:r>
      <w:proofErr w:type="gramEnd"/>
      <w:r w:rsidRPr="00206730">
        <w:t xml:space="preserve"> the poll.</w:t>
      </w:r>
    </w:p>
    <w:p w14:paraId="0F1F80A3" w14:textId="77FE630C" w:rsidR="00A41C7B" w:rsidRPr="00206730" w:rsidRDefault="006E1C2C" w:rsidP="007646BE">
      <w:pPr>
        <w:pStyle w:val="Heading4"/>
      </w:pPr>
      <w:r w:rsidRPr="00206730">
        <w:tab/>
        <w:t>A poll demanded on the election of the Chairperson or on a question of an adjournment must be taken immediately.</w:t>
      </w:r>
    </w:p>
    <w:p w14:paraId="4696AA95" w14:textId="7877C8F6" w:rsidR="006E1C2C" w:rsidRPr="00206730" w:rsidRDefault="006E1C2C" w:rsidP="007646BE">
      <w:pPr>
        <w:pStyle w:val="Heading4"/>
      </w:pPr>
      <w:r w:rsidRPr="00206730">
        <w:tab/>
        <w:t>A poll demanded on any other question must be taken before the close of the meeting at a time determined by the Chairperson.</w:t>
      </w:r>
    </w:p>
    <w:p w14:paraId="1D1AE6E7" w14:textId="26F8470B" w:rsidR="006E1C2C" w:rsidRPr="00206730" w:rsidRDefault="006E1C2C" w:rsidP="002C6858">
      <w:pPr>
        <w:pStyle w:val="Heading3"/>
      </w:pPr>
      <w:r w:rsidRPr="00206730">
        <w:tab/>
      </w:r>
      <w:bookmarkStart w:id="159" w:name="_Toc340148117"/>
      <w:bookmarkStart w:id="160" w:name="_Toc340226951"/>
      <w:bookmarkStart w:id="161" w:name="_Toc69014724"/>
      <w:r w:rsidRPr="00206730">
        <w:t>Minutes of general meeting</w:t>
      </w:r>
      <w:bookmarkEnd w:id="159"/>
      <w:bookmarkEnd w:id="160"/>
      <w:bookmarkEnd w:id="161"/>
    </w:p>
    <w:p w14:paraId="2C18FE6A" w14:textId="629417FA" w:rsidR="006E1C2C" w:rsidRPr="00206730" w:rsidRDefault="006E1C2C" w:rsidP="00436959">
      <w:pPr>
        <w:pStyle w:val="Heading4"/>
        <w:numPr>
          <w:ilvl w:val="3"/>
          <w:numId w:val="41"/>
        </w:numPr>
      </w:pPr>
      <w:r w:rsidRPr="00206730">
        <w:t xml:space="preserve">The </w:t>
      </w:r>
      <w:r w:rsidR="00497C8E" w:rsidRPr="00206730">
        <w:t xml:space="preserve">Executive </w:t>
      </w:r>
      <w:r w:rsidRPr="00206730">
        <w:t>must ensure that minutes are taken and kept of each general meeting.</w:t>
      </w:r>
    </w:p>
    <w:p w14:paraId="55E501D2" w14:textId="00FCDC60" w:rsidR="006E1C2C" w:rsidRPr="00206730" w:rsidRDefault="006E1C2C" w:rsidP="007646BE">
      <w:pPr>
        <w:pStyle w:val="Heading4"/>
      </w:pPr>
      <w:r w:rsidRPr="00206730">
        <w:tab/>
        <w:t>The minutes must record the business considered at the meeting, any resolution on which a vote is taken and the result of the vote.</w:t>
      </w:r>
    </w:p>
    <w:p w14:paraId="4D83C2E9" w14:textId="22B0A324" w:rsidR="006E1C2C" w:rsidRPr="00206730" w:rsidRDefault="006E1C2C" w:rsidP="007646BE">
      <w:pPr>
        <w:pStyle w:val="Heading4"/>
      </w:pPr>
      <w:r w:rsidRPr="00206730">
        <w:tab/>
      </w:r>
      <w:r w:rsidRPr="00206730">
        <w:tab/>
        <w:t>In addition, the minutes of each annual general meeting must include—</w:t>
      </w:r>
    </w:p>
    <w:p w14:paraId="52D93484" w14:textId="39DFF198" w:rsidR="006E1C2C" w:rsidRPr="00206730" w:rsidRDefault="006E1C2C" w:rsidP="007646BE">
      <w:pPr>
        <w:pStyle w:val="Heading5"/>
      </w:pPr>
      <w:r w:rsidRPr="00206730">
        <w:tab/>
        <w:t>the names of the members attending the meeting; and</w:t>
      </w:r>
    </w:p>
    <w:p w14:paraId="71C09DEB" w14:textId="3CFED88C" w:rsidR="006E1C2C" w:rsidRPr="00206730" w:rsidRDefault="006E1C2C" w:rsidP="007646BE">
      <w:pPr>
        <w:pStyle w:val="Heading5"/>
      </w:pPr>
      <w:r w:rsidRPr="00206730">
        <w:tab/>
        <w:t xml:space="preserve">proxy forms given to the Chairperson of the meeting under </w:t>
      </w:r>
      <w:r w:rsidR="00784274" w:rsidRPr="00206730">
        <w:t>Rule</w:t>
      </w:r>
      <w:r w:rsidRPr="00206730">
        <w:t xml:space="preserve"> </w:t>
      </w:r>
      <w:r w:rsidR="001C011F" w:rsidRPr="00206730">
        <w:t>37</w:t>
      </w:r>
      <w:r w:rsidRPr="00206730">
        <w:t>(6); and</w:t>
      </w:r>
    </w:p>
    <w:p w14:paraId="057724C7" w14:textId="2C2BCFB4" w:rsidR="006E1C2C" w:rsidRPr="00206730" w:rsidRDefault="006E1C2C" w:rsidP="007646BE">
      <w:pPr>
        <w:pStyle w:val="Heading5"/>
      </w:pPr>
      <w:r w:rsidRPr="00206730">
        <w:tab/>
        <w:t xml:space="preserve">the financial statements submitted to the members in accordance with </w:t>
      </w:r>
      <w:r w:rsidR="00784274" w:rsidRPr="00206730">
        <w:t>Rule</w:t>
      </w:r>
      <w:r w:rsidRPr="00206730">
        <w:t xml:space="preserve"> 3</w:t>
      </w:r>
      <w:r w:rsidR="001C011F" w:rsidRPr="00206730">
        <w:t>3</w:t>
      </w:r>
      <w:r w:rsidRPr="00206730">
        <w:t>(4)(b)(ii); and</w:t>
      </w:r>
    </w:p>
    <w:p w14:paraId="46CAA90E" w14:textId="04591C37" w:rsidR="006E1C2C" w:rsidRPr="00206730" w:rsidRDefault="006E1C2C" w:rsidP="007646BE">
      <w:pPr>
        <w:pStyle w:val="Heading5"/>
      </w:pPr>
      <w:r w:rsidRPr="00206730">
        <w:tab/>
        <w:t>the certificate signed by two</w:t>
      </w:r>
      <w:r w:rsidR="00B61E88" w:rsidRPr="00206730">
        <w:t xml:space="preserve"> </w:t>
      </w:r>
      <w:r w:rsidRPr="00206730">
        <w:t xml:space="preserve">members certifying that the financial statements give a true and fair view of the financial position and performance of the </w:t>
      </w:r>
      <w:proofErr w:type="gramStart"/>
      <w:r w:rsidRPr="00206730">
        <w:t>Association;</w:t>
      </w:r>
      <w:proofErr w:type="gramEnd"/>
      <w:r w:rsidRPr="00206730">
        <w:t xml:space="preserve"> and</w:t>
      </w:r>
    </w:p>
    <w:p w14:paraId="71851B3E" w14:textId="2DDD77B3" w:rsidR="00AC2E99" w:rsidRPr="00206730" w:rsidRDefault="006E1C2C" w:rsidP="007646BE">
      <w:pPr>
        <w:pStyle w:val="Heading5"/>
      </w:pPr>
      <w:r w:rsidRPr="00206730">
        <w:tab/>
        <w:t>any audited accounts and auditor's report or report of a review accompanying the financial statements that are required under the Act.</w:t>
      </w:r>
    </w:p>
    <w:p w14:paraId="1A730DD1" w14:textId="041A2EA8" w:rsidR="006E1C2C" w:rsidRPr="00206730" w:rsidRDefault="006E1C2C" w:rsidP="005160CC">
      <w:pPr>
        <w:pStyle w:val="Heading1"/>
        <w:rPr>
          <w:lang w:val="en-AU"/>
        </w:rPr>
      </w:pPr>
      <w:bookmarkStart w:id="162" w:name="_Toc340148118"/>
      <w:bookmarkStart w:id="163" w:name="_Toc340226952"/>
      <w:bookmarkStart w:id="164" w:name="_Toc69014725"/>
      <w:r w:rsidRPr="00206730">
        <w:rPr>
          <w:lang w:val="en-AU"/>
        </w:rPr>
        <w:t>PART 5—</w:t>
      </w:r>
      <w:bookmarkEnd w:id="162"/>
      <w:bookmarkEnd w:id="163"/>
      <w:r w:rsidR="00497C8E" w:rsidRPr="00206730">
        <w:rPr>
          <w:lang w:val="en-AU"/>
        </w:rPr>
        <w:t>E</w:t>
      </w:r>
      <w:r w:rsidR="002E0255" w:rsidRPr="00206730">
        <w:rPr>
          <w:lang w:val="en-AU"/>
        </w:rPr>
        <w:t>XECUTIVE</w:t>
      </w:r>
      <w:bookmarkEnd w:id="164"/>
    </w:p>
    <w:p w14:paraId="4AE5BACE" w14:textId="0826502B" w:rsidR="006E1C2C" w:rsidRPr="00206730" w:rsidRDefault="006E1C2C" w:rsidP="008F2066">
      <w:pPr>
        <w:pStyle w:val="Heading2"/>
      </w:pPr>
      <w:bookmarkStart w:id="165" w:name="_Toc340148119"/>
      <w:bookmarkStart w:id="166" w:name="_Toc340226953"/>
      <w:bookmarkStart w:id="167" w:name="_Toc69014726"/>
      <w:r w:rsidRPr="00206730">
        <w:t xml:space="preserve">Division 1—Powers of </w:t>
      </w:r>
      <w:bookmarkEnd w:id="165"/>
      <w:bookmarkEnd w:id="166"/>
      <w:r w:rsidR="00497C8E" w:rsidRPr="00206730">
        <w:t>Executive</w:t>
      </w:r>
      <w:bookmarkEnd w:id="167"/>
    </w:p>
    <w:p w14:paraId="6A3C4D4C" w14:textId="0FA30ADF" w:rsidR="006E1C2C" w:rsidRPr="00206730" w:rsidRDefault="006E1C2C" w:rsidP="002C6858">
      <w:pPr>
        <w:pStyle w:val="Heading3"/>
      </w:pPr>
      <w:r w:rsidRPr="00206730">
        <w:tab/>
      </w:r>
      <w:bookmarkStart w:id="168" w:name="_Toc340148120"/>
      <w:bookmarkStart w:id="169" w:name="_Toc340226954"/>
      <w:bookmarkStart w:id="170" w:name="_Toc69014727"/>
      <w:r w:rsidRPr="00206730">
        <w:t>Role and powers</w:t>
      </w:r>
      <w:bookmarkEnd w:id="168"/>
      <w:bookmarkEnd w:id="169"/>
      <w:bookmarkEnd w:id="170"/>
    </w:p>
    <w:p w14:paraId="0174A1FC" w14:textId="5855E5A5" w:rsidR="00D62B01" w:rsidRPr="00206730" w:rsidRDefault="006E1C2C" w:rsidP="00D62B01">
      <w:pPr>
        <w:pStyle w:val="Heading4"/>
        <w:numPr>
          <w:ilvl w:val="3"/>
          <w:numId w:val="42"/>
        </w:numPr>
      </w:pPr>
      <w:r w:rsidRPr="00206730">
        <w:tab/>
        <w:t xml:space="preserve">The business of the Association must be managed by </w:t>
      </w:r>
      <w:r w:rsidR="0088352B" w:rsidRPr="00206730">
        <w:t xml:space="preserve">a committee of management known as the </w:t>
      </w:r>
      <w:r w:rsidR="00497C8E" w:rsidRPr="00206730">
        <w:t>Executive</w:t>
      </w:r>
      <w:r w:rsidR="00045E35" w:rsidRPr="00206730">
        <w:t>.</w:t>
      </w:r>
    </w:p>
    <w:p w14:paraId="7257CB5F" w14:textId="77777777" w:rsidR="003500D1" w:rsidRPr="00206730" w:rsidRDefault="003500D1" w:rsidP="003500D1">
      <w:pPr>
        <w:pStyle w:val="BodyText0"/>
      </w:pPr>
    </w:p>
    <w:p w14:paraId="1C4204DB" w14:textId="1E937C1C" w:rsidR="003500D1" w:rsidRPr="00206730" w:rsidRDefault="006E1C2C" w:rsidP="003500D1">
      <w:pPr>
        <w:pStyle w:val="Heading4"/>
      </w:pPr>
      <w:r w:rsidRPr="00206730">
        <w:lastRenderedPageBreak/>
        <w:tab/>
        <w:t xml:space="preserve">The </w:t>
      </w:r>
      <w:r w:rsidR="00497C8E" w:rsidRPr="00206730">
        <w:t>Executive</w:t>
      </w:r>
      <w:r w:rsidR="00B61E88" w:rsidRPr="00206730">
        <w:t xml:space="preserve"> </w:t>
      </w:r>
      <w:r w:rsidRPr="00206730">
        <w:t>may exercise all the powers of the Association except those powers that these Rules or the Act require to be exercised by general meetings of the members of the Association</w:t>
      </w:r>
      <w:r w:rsidR="00D62B01" w:rsidRPr="00206730">
        <w:t>.</w:t>
      </w:r>
    </w:p>
    <w:p w14:paraId="1FB7D014" w14:textId="0E27615B" w:rsidR="006E1C2C" w:rsidRPr="00206730" w:rsidRDefault="006E1C2C" w:rsidP="006450E3">
      <w:pPr>
        <w:pStyle w:val="Heading4"/>
      </w:pPr>
      <w:r w:rsidRPr="00206730">
        <w:tab/>
      </w:r>
      <w:r w:rsidRPr="00206730">
        <w:tab/>
        <w:t xml:space="preserve">The </w:t>
      </w:r>
      <w:r w:rsidR="00497C8E" w:rsidRPr="00206730">
        <w:t>Executive</w:t>
      </w:r>
      <w:r w:rsidR="00B61E88" w:rsidRPr="00206730">
        <w:t xml:space="preserve"> </w:t>
      </w:r>
      <w:r w:rsidRPr="00206730">
        <w:t>may—</w:t>
      </w:r>
    </w:p>
    <w:p w14:paraId="69B652EC" w14:textId="402A9FB2" w:rsidR="006E1C2C" w:rsidRPr="00206730" w:rsidRDefault="006E1C2C" w:rsidP="006450E3">
      <w:pPr>
        <w:pStyle w:val="Heading5"/>
      </w:pPr>
      <w:r w:rsidRPr="00206730">
        <w:tab/>
      </w:r>
      <w:r w:rsidRPr="00206730">
        <w:tab/>
        <w:t xml:space="preserve">appoint and remove </w:t>
      </w:r>
      <w:proofErr w:type="gramStart"/>
      <w:r w:rsidRPr="00206730">
        <w:t>staff;</w:t>
      </w:r>
      <w:proofErr w:type="gramEnd"/>
    </w:p>
    <w:p w14:paraId="129828C4" w14:textId="271755F0" w:rsidR="006E1C2C" w:rsidRPr="00206730" w:rsidRDefault="006E1C2C" w:rsidP="006450E3">
      <w:pPr>
        <w:pStyle w:val="Heading5"/>
      </w:pPr>
      <w:r w:rsidRPr="00206730">
        <w:tab/>
        <w:t>establish subcommittees consisting of members</w:t>
      </w:r>
      <w:r w:rsidR="00D93358" w:rsidRPr="00206730">
        <w:t>,</w:t>
      </w:r>
      <w:r w:rsidRPr="00206730">
        <w:t xml:space="preserve"> with terms of reference it considers appropriate.</w:t>
      </w:r>
    </w:p>
    <w:p w14:paraId="7260926F" w14:textId="575D6838" w:rsidR="006E1C2C" w:rsidRPr="00206730" w:rsidRDefault="006E1C2C" w:rsidP="002C6858">
      <w:pPr>
        <w:pStyle w:val="Heading3"/>
      </w:pPr>
      <w:bookmarkStart w:id="171" w:name="_Toc340148121"/>
      <w:bookmarkStart w:id="172" w:name="_Toc340226955"/>
      <w:r w:rsidRPr="00206730">
        <w:tab/>
      </w:r>
      <w:bookmarkStart w:id="173" w:name="_Toc69014728"/>
      <w:r w:rsidRPr="00206730">
        <w:t>Delegation</w:t>
      </w:r>
      <w:bookmarkEnd w:id="171"/>
      <w:bookmarkEnd w:id="172"/>
      <w:bookmarkEnd w:id="173"/>
    </w:p>
    <w:p w14:paraId="7DDEA51B" w14:textId="7A201D48" w:rsidR="006E1C2C" w:rsidRPr="00206730" w:rsidRDefault="006E1C2C" w:rsidP="00436959">
      <w:pPr>
        <w:pStyle w:val="Heading4"/>
        <w:numPr>
          <w:ilvl w:val="3"/>
          <w:numId w:val="43"/>
        </w:numPr>
      </w:pPr>
      <w:r w:rsidRPr="00206730">
        <w:tab/>
        <w:t xml:space="preserve">The </w:t>
      </w:r>
      <w:r w:rsidR="00497C8E" w:rsidRPr="00206730">
        <w:t>Executive</w:t>
      </w:r>
      <w:r w:rsidR="00B61E88" w:rsidRPr="00206730">
        <w:t xml:space="preserve"> </w:t>
      </w:r>
      <w:r w:rsidRPr="00206730">
        <w:t xml:space="preserve">may delegate to a member of the </w:t>
      </w:r>
      <w:r w:rsidR="00497C8E" w:rsidRPr="00206730">
        <w:t>Executive</w:t>
      </w:r>
      <w:r w:rsidRPr="00206730">
        <w:t xml:space="preserve">, a </w:t>
      </w:r>
      <w:proofErr w:type="gramStart"/>
      <w:r w:rsidRPr="00206730">
        <w:t>subcommittee</w:t>
      </w:r>
      <w:proofErr w:type="gramEnd"/>
      <w:r w:rsidRPr="00206730">
        <w:t xml:space="preserve"> or staff, any of its powers and functions other than—</w:t>
      </w:r>
    </w:p>
    <w:p w14:paraId="6170F584" w14:textId="3EFB7372" w:rsidR="006E1C2C" w:rsidRPr="00206730" w:rsidRDefault="006E1C2C" w:rsidP="006450E3">
      <w:pPr>
        <w:pStyle w:val="Heading5"/>
      </w:pPr>
      <w:r w:rsidRPr="00206730">
        <w:tab/>
      </w:r>
      <w:r w:rsidRPr="00206730">
        <w:tab/>
        <w:t>this power of delegation; or</w:t>
      </w:r>
    </w:p>
    <w:p w14:paraId="4587BAC5" w14:textId="2D1475BF" w:rsidR="006E1C2C" w:rsidRPr="00206730" w:rsidRDefault="006E1C2C" w:rsidP="006450E3">
      <w:pPr>
        <w:pStyle w:val="Heading5"/>
      </w:pPr>
      <w:r w:rsidRPr="00206730">
        <w:tab/>
        <w:t xml:space="preserve">a duty imposed on the </w:t>
      </w:r>
      <w:r w:rsidR="00836E1A" w:rsidRPr="00206730">
        <w:t>Executive</w:t>
      </w:r>
      <w:r w:rsidR="00B61E88" w:rsidRPr="00206730">
        <w:t xml:space="preserve"> </w:t>
      </w:r>
      <w:r w:rsidRPr="00206730">
        <w:t>by the Act or any other law.</w:t>
      </w:r>
    </w:p>
    <w:p w14:paraId="0314EE0A" w14:textId="086D5E84" w:rsidR="00A41C7B" w:rsidRPr="00206730" w:rsidRDefault="006E1C2C" w:rsidP="006450E3">
      <w:pPr>
        <w:pStyle w:val="Heading4"/>
      </w:pPr>
      <w:r w:rsidRPr="00206730">
        <w:tab/>
        <w:t xml:space="preserve">The delegation must be in writing and may be subject to the conditions and limitations the </w:t>
      </w:r>
      <w:r w:rsidR="00836E1A" w:rsidRPr="00206730">
        <w:t>Executive</w:t>
      </w:r>
      <w:r w:rsidR="00B61E88" w:rsidRPr="00206730">
        <w:t xml:space="preserve"> </w:t>
      </w:r>
      <w:r w:rsidRPr="00206730">
        <w:t>considers appropriate.</w:t>
      </w:r>
    </w:p>
    <w:p w14:paraId="37D52421" w14:textId="201D93C9" w:rsidR="00147040" w:rsidRPr="00206730" w:rsidRDefault="006E1C2C" w:rsidP="00147040">
      <w:pPr>
        <w:pStyle w:val="Heading4"/>
      </w:pPr>
      <w:r w:rsidRPr="00206730">
        <w:t xml:space="preserve">The </w:t>
      </w:r>
      <w:r w:rsidR="00836E1A" w:rsidRPr="00206730">
        <w:t>Executive</w:t>
      </w:r>
      <w:r w:rsidR="00B61E88" w:rsidRPr="00206730">
        <w:t xml:space="preserve"> </w:t>
      </w:r>
      <w:r w:rsidRPr="00206730">
        <w:t>may, in writing, revoke a delegation wholly or in part.</w:t>
      </w:r>
    </w:p>
    <w:p w14:paraId="067D3084" w14:textId="4B728F09" w:rsidR="006E1C2C" w:rsidRPr="00206730" w:rsidRDefault="006E1C2C" w:rsidP="008F2066">
      <w:pPr>
        <w:pStyle w:val="Heading2"/>
      </w:pPr>
      <w:bookmarkStart w:id="174" w:name="_Toc340148122"/>
      <w:bookmarkStart w:id="175" w:name="_Toc340226956"/>
      <w:bookmarkStart w:id="176" w:name="_Toc69014729"/>
      <w:r w:rsidRPr="00206730">
        <w:t xml:space="preserve">Division 2—Composition of </w:t>
      </w:r>
      <w:r w:rsidR="00836E1A" w:rsidRPr="00206730">
        <w:t>Executive</w:t>
      </w:r>
      <w:r w:rsidR="00B61E88" w:rsidRPr="00206730">
        <w:t xml:space="preserve"> </w:t>
      </w:r>
      <w:r w:rsidRPr="00206730">
        <w:t xml:space="preserve">and </w:t>
      </w:r>
      <w:r w:rsidR="00C80234" w:rsidRPr="00206730">
        <w:t>D</w:t>
      </w:r>
      <w:r w:rsidRPr="00206730">
        <w:t xml:space="preserve">uties of </w:t>
      </w:r>
      <w:r w:rsidR="00C80234" w:rsidRPr="00206730">
        <w:t>M</w:t>
      </w:r>
      <w:r w:rsidRPr="00206730">
        <w:t>embers</w:t>
      </w:r>
      <w:bookmarkEnd w:id="174"/>
      <w:bookmarkEnd w:id="175"/>
      <w:bookmarkEnd w:id="176"/>
    </w:p>
    <w:p w14:paraId="0BBAD973" w14:textId="6941C271" w:rsidR="006E1C2C" w:rsidRPr="00206730" w:rsidRDefault="006E1C2C" w:rsidP="002C6858">
      <w:pPr>
        <w:pStyle w:val="Heading3"/>
      </w:pPr>
      <w:bookmarkStart w:id="177" w:name="_Toc340148123"/>
      <w:bookmarkStart w:id="178" w:name="_Toc340226957"/>
      <w:r w:rsidRPr="00206730">
        <w:tab/>
      </w:r>
      <w:bookmarkStart w:id="179" w:name="_Toc69014730"/>
      <w:r w:rsidRPr="00206730">
        <w:t xml:space="preserve">Composition of </w:t>
      </w:r>
      <w:bookmarkEnd w:id="177"/>
      <w:bookmarkEnd w:id="178"/>
      <w:r w:rsidR="00836E1A" w:rsidRPr="00206730">
        <w:t>Executive</w:t>
      </w:r>
      <w:bookmarkEnd w:id="179"/>
      <w:r w:rsidR="00B61E88" w:rsidRPr="00206730">
        <w:t xml:space="preserve"> </w:t>
      </w:r>
    </w:p>
    <w:p w14:paraId="1A34CBAC" w14:textId="2C130218" w:rsidR="006E1C2C" w:rsidRPr="00206730" w:rsidRDefault="006E1C2C" w:rsidP="006450E3">
      <w:pPr>
        <w:pStyle w:val="Bodytext"/>
        <w:rPr>
          <w:lang w:val="en-AU"/>
        </w:rPr>
      </w:pPr>
      <w:r w:rsidRPr="00206730">
        <w:rPr>
          <w:lang w:val="en-AU"/>
        </w:rPr>
        <w:t xml:space="preserve">The </w:t>
      </w:r>
      <w:r w:rsidR="00836E1A" w:rsidRPr="00206730">
        <w:rPr>
          <w:lang w:val="en-AU"/>
        </w:rPr>
        <w:t>Executive</w:t>
      </w:r>
      <w:r w:rsidRPr="00206730">
        <w:rPr>
          <w:lang w:val="en-AU"/>
        </w:rPr>
        <w:t xml:space="preserve"> consists of—</w:t>
      </w:r>
    </w:p>
    <w:p w14:paraId="365201A4" w14:textId="2BE03F00" w:rsidR="00045E35" w:rsidRPr="00206730" w:rsidRDefault="006E1C2C" w:rsidP="006450E3">
      <w:pPr>
        <w:pStyle w:val="Heading5"/>
      </w:pPr>
      <w:r w:rsidRPr="00206730">
        <w:tab/>
      </w:r>
      <w:r w:rsidRPr="00206730">
        <w:tab/>
        <w:t>a President; an</w:t>
      </w:r>
      <w:r w:rsidR="00045E35" w:rsidRPr="00206730">
        <w:t>d</w:t>
      </w:r>
    </w:p>
    <w:p w14:paraId="34E09416" w14:textId="133C5E3C" w:rsidR="006E1C2C" w:rsidRPr="00206730" w:rsidRDefault="006E1C2C" w:rsidP="006450E3">
      <w:pPr>
        <w:pStyle w:val="Heading5"/>
      </w:pPr>
      <w:r w:rsidRPr="00206730">
        <w:tab/>
      </w:r>
      <w:r w:rsidRPr="00206730">
        <w:tab/>
        <w:t>a Vice-President; and</w:t>
      </w:r>
    </w:p>
    <w:p w14:paraId="6CDD42EE" w14:textId="5BCEEEB2" w:rsidR="00045E35" w:rsidRPr="00206730" w:rsidRDefault="006E1C2C" w:rsidP="006450E3">
      <w:pPr>
        <w:pStyle w:val="Heading5"/>
      </w:pPr>
      <w:r w:rsidRPr="00206730">
        <w:tab/>
      </w:r>
      <w:r w:rsidR="00045E35" w:rsidRPr="00206730">
        <w:t xml:space="preserve">an Immediate Past President; and </w:t>
      </w:r>
    </w:p>
    <w:p w14:paraId="269DDCF2" w14:textId="0C2474AE" w:rsidR="006E1C2C" w:rsidRPr="00206730" w:rsidRDefault="00045E35" w:rsidP="006450E3">
      <w:pPr>
        <w:pStyle w:val="Heading5"/>
      </w:pPr>
      <w:r w:rsidRPr="00206730">
        <w:tab/>
      </w:r>
      <w:r w:rsidR="006E1C2C" w:rsidRPr="00206730">
        <w:t>a Secretary; and</w:t>
      </w:r>
    </w:p>
    <w:p w14:paraId="1131F84C" w14:textId="473FF171" w:rsidR="006E1C2C" w:rsidRPr="00206730" w:rsidRDefault="006E1C2C" w:rsidP="006450E3">
      <w:pPr>
        <w:pStyle w:val="Heading5"/>
      </w:pPr>
      <w:r w:rsidRPr="00206730">
        <w:tab/>
        <w:t>a Treasurer; and</w:t>
      </w:r>
    </w:p>
    <w:p w14:paraId="0EA1D932" w14:textId="461061BD" w:rsidR="00836E1A" w:rsidRPr="00206730" w:rsidRDefault="006E1C2C" w:rsidP="006450E3">
      <w:pPr>
        <w:pStyle w:val="Heading5"/>
      </w:pPr>
      <w:r w:rsidRPr="00206730">
        <w:tab/>
      </w:r>
      <w:r w:rsidRPr="00206730">
        <w:tab/>
      </w:r>
      <w:r w:rsidR="00836E1A" w:rsidRPr="00206730">
        <w:t xml:space="preserve">Chairs of the current </w:t>
      </w:r>
      <w:r w:rsidR="00F22FDE" w:rsidRPr="00206730">
        <w:t>E</w:t>
      </w:r>
      <w:r w:rsidR="006450E3" w:rsidRPr="00206730">
        <w:t xml:space="preserve">xecutive </w:t>
      </w:r>
      <w:r w:rsidR="00836E1A" w:rsidRPr="00206730">
        <w:t>sub-committees as stated in the</w:t>
      </w:r>
      <w:r w:rsidR="00D93358" w:rsidRPr="00206730">
        <w:t xml:space="preserve"> terms of reference</w:t>
      </w:r>
      <w:r w:rsidR="00053C2B" w:rsidRPr="00206730">
        <w:t xml:space="preserve"> of the Association.</w:t>
      </w:r>
    </w:p>
    <w:p w14:paraId="0E096326" w14:textId="1B015312" w:rsidR="006E1C2C" w:rsidRPr="00206730" w:rsidRDefault="006E1C2C" w:rsidP="002C6858">
      <w:pPr>
        <w:pStyle w:val="Heading3"/>
      </w:pPr>
      <w:r w:rsidRPr="00206730">
        <w:tab/>
      </w:r>
      <w:bookmarkStart w:id="180" w:name="_Toc340148124"/>
      <w:bookmarkStart w:id="181" w:name="_Toc340226958"/>
      <w:bookmarkStart w:id="182" w:name="_Toc69014731"/>
      <w:r w:rsidRPr="00206730">
        <w:t>General Duties</w:t>
      </w:r>
      <w:bookmarkEnd w:id="180"/>
      <w:bookmarkEnd w:id="181"/>
      <w:bookmarkEnd w:id="182"/>
    </w:p>
    <w:p w14:paraId="192D7456" w14:textId="709F2808" w:rsidR="006E1C2C" w:rsidRPr="00206730" w:rsidRDefault="006E1C2C" w:rsidP="00436959">
      <w:pPr>
        <w:pStyle w:val="Heading4"/>
        <w:numPr>
          <w:ilvl w:val="3"/>
          <w:numId w:val="44"/>
        </w:numPr>
      </w:pPr>
      <w:r w:rsidRPr="00206730">
        <w:t xml:space="preserve">As soon as practicable after being elected or appointed to the </w:t>
      </w:r>
      <w:r w:rsidR="00836E1A" w:rsidRPr="00206730">
        <w:t>Executive</w:t>
      </w:r>
      <w:r w:rsidRPr="00206730">
        <w:t xml:space="preserve">, each </w:t>
      </w:r>
      <w:r w:rsidR="00BB4DB1" w:rsidRPr="00206730">
        <w:t xml:space="preserve">Executive </w:t>
      </w:r>
      <w:r w:rsidR="00EA46CE" w:rsidRPr="00206730">
        <w:t>member</w:t>
      </w:r>
      <w:r w:rsidRPr="00206730">
        <w:t xml:space="preserve"> must become familiar with </w:t>
      </w:r>
      <w:r w:rsidR="00D93358" w:rsidRPr="00206730">
        <w:t xml:space="preserve">these </w:t>
      </w:r>
      <w:r w:rsidR="00784274" w:rsidRPr="00206730">
        <w:t>Rule</w:t>
      </w:r>
      <w:r w:rsidR="00D93358" w:rsidRPr="00206730">
        <w:t xml:space="preserve">s, the current terms of reference </w:t>
      </w:r>
      <w:r w:rsidR="00053C2B" w:rsidRPr="00206730">
        <w:t xml:space="preserve">of the Association, </w:t>
      </w:r>
      <w:r w:rsidR="00D93358" w:rsidRPr="00206730">
        <w:t xml:space="preserve">and </w:t>
      </w:r>
      <w:r w:rsidRPr="00206730">
        <w:t>the Act.</w:t>
      </w:r>
    </w:p>
    <w:p w14:paraId="1F95F04F" w14:textId="46981993" w:rsidR="006E1C2C" w:rsidRPr="00206730" w:rsidRDefault="006E1C2C" w:rsidP="006450E3">
      <w:pPr>
        <w:pStyle w:val="Heading4"/>
      </w:pPr>
      <w:proofErr w:type="spellStart"/>
      <w:r w:rsidRPr="00206730">
        <w:t>T</w:t>
      </w:r>
      <w:r w:rsidR="00A41C7B" w:rsidRPr="00206730">
        <w:tab/>
      </w:r>
      <w:r w:rsidRPr="00206730">
        <w:t>he</w:t>
      </w:r>
      <w:proofErr w:type="spellEnd"/>
      <w:r w:rsidR="00836E1A" w:rsidRPr="00206730">
        <w:t xml:space="preserve"> Executive</w:t>
      </w:r>
      <w:r w:rsidR="0088352B" w:rsidRPr="00206730">
        <w:t xml:space="preserve"> </w:t>
      </w:r>
      <w:r w:rsidRPr="00206730">
        <w:t xml:space="preserve">is collectively responsible for ensuring that the Association complies with the Act and that individual members of the </w:t>
      </w:r>
      <w:r w:rsidR="00836E1A" w:rsidRPr="00206730">
        <w:t>Executive</w:t>
      </w:r>
      <w:r w:rsidRPr="00206730">
        <w:t xml:space="preserve"> comply with these </w:t>
      </w:r>
      <w:r w:rsidR="00784274" w:rsidRPr="00206730">
        <w:t>Rule</w:t>
      </w:r>
      <w:r w:rsidRPr="00206730">
        <w:t>s.</w:t>
      </w:r>
    </w:p>
    <w:p w14:paraId="5630DA3E" w14:textId="77B17276" w:rsidR="006E1C2C" w:rsidRPr="00206730" w:rsidRDefault="00836E1A" w:rsidP="006450E3">
      <w:pPr>
        <w:pStyle w:val="Heading4"/>
      </w:pPr>
      <w:r w:rsidRPr="00206730">
        <w:t>Executive</w:t>
      </w:r>
      <w:r w:rsidR="0088352B" w:rsidRPr="00206730">
        <w:t xml:space="preserve"> </w:t>
      </w:r>
      <w:r w:rsidR="006E1C2C" w:rsidRPr="00206730">
        <w:t>members must exercise their powers and discharge their duties—</w:t>
      </w:r>
    </w:p>
    <w:p w14:paraId="516D46BF" w14:textId="7ECA9ED5" w:rsidR="006225C4" w:rsidRPr="00206730" w:rsidRDefault="006E1C2C" w:rsidP="006450E3">
      <w:pPr>
        <w:pStyle w:val="Heading5"/>
      </w:pPr>
      <w:r w:rsidRPr="00206730">
        <w:tab/>
      </w:r>
      <w:r w:rsidR="00BB4DB1" w:rsidRPr="00206730">
        <w:t xml:space="preserve">with reasonable care and </w:t>
      </w:r>
      <w:proofErr w:type="gramStart"/>
      <w:r w:rsidR="00BB4DB1" w:rsidRPr="00206730">
        <w:t>diligence;</w:t>
      </w:r>
      <w:proofErr w:type="gramEnd"/>
    </w:p>
    <w:p w14:paraId="2B316AAB" w14:textId="686FA138" w:rsidR="006E1C2C" w:rsidRPr="00206730" w:rsidRDefault="006E1C2C" w:rsidP="006450E3">
      <w:pPr>
        <w:pStyle w:val="Heading5"/>
      </w:pPr>
      <w:r w:rsidRPr="00206730">
        <w:t>in good faith in the best interests of the Association; and</w:t>
      </w:r>
    </w:p>
    <w:p w14:paraId="21D5FC69" w14:textId="5D05B59F" w:rsidR="006E1C2C" w:rsidRPr="00206730" w:rsidRDefault="006E1C2C" w:rsidP="006450E3">
      <w:pPr>
        <w:pStyle w:val="Heading5"/>
      </w:pPr>
      <w:r w:rsidRPr="00206730">
        <w:tab/>
        <w:t>for a proper purpose.</w:t>
      </w:r>
    </w:p>
    <w:p w14:paraId="29411D44" w14:textId="4DA7F471" w:rsidR="006E1C2C" w:rsidRPr="00206730" w:rsidRDefault="00836E1A" w:rsidP="006450E3">
      <w:pPr>
        <w:pStyle w:val="Heading4"/>
      </w:pPr>
      <w:r w:rsidRPr="00206730">
        <w:t>Executive</w:t>
      </w:r>
      <w:r w:rsidR="0088352B" w:rsidRPr="00206730">
        <w:t xml:space="preserve"> </w:t>
      </w:r>
      <w:r w:rsidR="006E1C2C" w:rsidRPr="00206730">
        <w:t xml:space="preserve">members and former </w:t>
      </w:r>
      <w:r w:rsidRPr="00206730">
        <w:t>executive</w:t>
      </w:r>
      <w:r w:rsidR="0088352B" w:rsidRPr="00206730">
        <w:t xml:space="preserve"> </w:t>
      </w:r>
      <w:r w:rsidR="006E1C2C" w:rsidRPr="00206730">
        <w:t>members must not make improper use of—</w:t>
      </w:r>
    </w:p>
    <w:p w14:paraId="420C7A5E" w14:textId="48855EB8" w:rsidR="006E1C2C" w:rsidRPr="00206730" w:rsidRDefault="006E1C2C" w:rsidP="006450E3">
      <w:pPr>
        <w:pStyle w:val="Heading5"/>
      </w:pPr>
      <w:r w:rsidRPr="00206730">
        <w:tab/>
      </w:r>
      <w:r w:rsidRPr="00206730">
        <w:tab/>
        <w:t>their position; or</w:t>
      </w:r>
    </w:p>
    <w:p w14:paraId="73BF389E" w14:textId="49AAC85F" w:rsidR="006E1C2C" w:rsidRPr="00206730" w:rsidRDefault="006E1C2C" w:rsidP="006450E3">
      <w:pPr>
        <w:pStyle w:val="Heading5"/>
      </w:pPr>
      <w:r w:rsidRPr="00206730">
        <w:tab/>
      </w:r>
      <w:r w:rsidRPr="00206730">
        <w:tab/>
        <w:t>information acquired by virtue of holding their position—</w:t>
      </w:r>
    </w:p>
    <w:p w14:paraId="09EC08C0" w14:textId="29BB512D" w:rsidR="006E1C2C" w:rsidRPr="00206730" w:rsidRDefault="006E1C2C" w:rsidP="006450E3">
      <w:pPr>
        <w:pStyle w:val="Bodytext"/>
        <w:spacing w:before="120"/>
        <w:ind w:left="992"/>
        <w:rPr>
          <w:lang w:val="en-AU"/>
        </w:rPr>
      </w:pPr>
      <w:r w:rsidRPr="00206730">
        <w:rPr>
          <w:lang w:val="en-AU"/>
        </w:rPr>
        <w:lastRenderedPageBreak/>
        <w:t>to gain an advantage for themselves or any other person or to cause detriment to the Association.</w:t>
      </w:r>
    </w:p>
    <w:p w14:paraId="27BDE411" w14:textId="04404A92" w:rsidR="006E1C2C" w:rsidRPr="00206730" w:rsidRDefault="006E1C2C" w:rsidP="006450E3">
      <w:pPr>
        <w:pStyle w:val="Note"/>
      </w:pPr>
      <w:r w:rsidRPr="00206730">
        <w:t>Note</w:t>
      </w:r>
      <w:r w:rsidR="006450E3" w:rsidRPr="00206730">
        <w:br/>
      </w:r>
      <w:r w:rsidRPr="00206730">
        <w:t>See also Division 3 of Part 6 of the Act which sets out the general duties of the office holders of an incorporated association.</w:t>
      </w:r>
    </w:p>
    <w:p w14:paraId="3AE33A04" w14:textId="00455A03" w:rsidR="006E1C2C" w:rsidRPr="00206730" w:rsidRDefault="006E1C2C" w:rsidP="006450E3">
      <w:pPr>
        <w:pStyle w:val="Heading4"/>
      </w:pPr>
      <w:r w:rsidRPr="00206730">
        <w:tab/>
        <w:t xml:space="preserve">In addition to any duties imposed by these </w:t>
      </w:r>
      <w:r w:rsidR="00784274" w:rsidRPr="00206730">
        <w:t>Rule</w:t>
      </w:r>
      <w:r w:rsidRPr="00206730">
        <w:t>s, a</w:t>
      </w:r>
      <w:r w:rsidR="00836E1A" w:rsidRPr="00206730">
        <w:t xml:space="preserve">n </w:t>
      </w:r>
      <w:r w:rsidR="00D93358" w:rsidRPr="00206730">
        <w:t>E</w:t>
      </w:r>
      <w:r w:rsidR="00836E1A" w:rsidRPr="00206730">
        <w:t>xecutive</w:t>
      </w:r>
      <w:r w:rsidR="0088352B" w:rsidRPr="00206730">
        <w:t xml:space="preserve"> </w:t>
      </w:r>
      <w:r w:rsidRPr="00206730">
        <w:t>member must perform any other duties imposed from time to time by resolution at a general meeting.</w:t>
      </w:r>
    </w:p>
    <w:p w14:paraId="3A357D20" w14:textId="57D98A6D" w:rsidR="006E1C2C" w:rsidRPr="00206730" w:rsidRDefault="006E1C2C" w:rsidP="002C6858">
      <w:pPr>
        <w:pStyle w:val="Heading3"/>
      </w:pPr>
      <w:r w:rsidRPr="00206730">
        <w:tab/>
      </w:r>
      <w:bookmarkStart w:id="183" w:name="_Toc340148125"/>
      <w:bookmarkStart w:id="184" w:name="_Toc340226959"/>
      <w:bookmarkStart w:id="185" w:name="_Toc370765059"/>
      <w:bookmarkStart w:id="186" w:name="_Toc69014732"/>
      <w:r w:rsidRPr="00206730">
        <w:t>President</w:t>
      </w:r>
      <w:r w:rsidR="00091639" w:rsidRPr="00206730">
        <w:t xml:space="preserve">, </w:t>
      </w:r>
      <w:proofErr w:type="gramStart"/>
      <w:r w:rsidRPr="00206730">
        <w:t>Vice-President</w:t>
      </w:r>
      <w:bookmarkEnd w:id="183"/>
      <w:bookmarkEnd w:id="184"/>
      <w:bookmarkEnd w:id="185"/>
      <w:proofErr w:type="gramEnd"/>
      <w:r w:rsidR="00091639" w:rsidRPr="00206730">
        <w:t xml:space="preserve"> and Immediate Past President</w:t>
      </w:r>
      <w:bookmarkEnd w:id="186"/>
    </w:p>
    <w:p w14:paraId="551AAA12" w14:textId="4F7526CD" w:rsidR="00147040" w:rsidRPr="00206730" w:rsidRDefault="006E1C2C" w:rsidP="00436959">
      <w:pPr>
        <w:pStyle w:val="Heading4"/>
        <w:numPr>
          <w:ilvl w:val="3"/>
          <w:numId w:val="45"/>
        </w:numPr>
      </w:pPr>
      <w:r w:rsidRPr="00206730">
        <w:tab/>
        <w:t xml:space="preserve">Subject to </w:t>
      </w:r>
      <w:r w:rsidR="00DC6714" w:rsidRPr="00206730">
        <w:t>Sub-Rule</w:t>
      </w:r>
      <w:r w:rsidRPr="00206730">
        <w:t xml:space="preserve"> (2), the President or, in the President's absence, the Vice-President</w:t>
      </w:r>
      <w:r w:rsidR="00091639" w:rsidRPr="00206730">
        <w:t xml:space="preserve"> or in the absence of the </w:t>
      </w:r>
      <w:r w:rsidR="006225C4" w:rsidRPr="00206730">
        <w:t>P</w:t>
      </w:r>
      <w:r w:rsidR="00091639" w:rsidRPr="00206730">
        <w:t>resident and Vice-President the Immediate Past President</w:t>
      </w:r>
      <w:r w:rsidRPr="00206730">
        <w:t xml:space="preserve"> is the Chairperson for any general meetings and for any </w:t>
      </w:r>
      <w:r w:rsidR="006225C4" w:rsidRPr="00206730">
        <w:t>E</w:t>
      </w:r>
      <w:r w:rsidR="00836E1A" w:rsidRPr="00206730">
        <w:t>xecutive</w:t>
      </w:r>
      <w:r w:rsidR="0088352B" w:rsidRPr="00206730">
        <w:t xml:space="preserve"> </w:t>
      </w:r>
      <w:r w:rsidRPr="00206730">
        <w:t>meetings.</w:t>
      </w:r>
    </w:p>
    <w:p w14:paraId="033C7DAF" w14:textId="20FB9BA4" w:rsidR="006E1C2C" w:rsidRPr="00206730" w:rsidRDefault="006E1C2C" w:rsidP="00472E5F">
      <w:pPr>
        <w:pStyle w:val="Heading4"/>
      </w:pPr>
      <w:r w:rsidRPr="00206730">
        <w:tab/>
        <w:t xml:space="preserve">If </w:t>
      </w:r>
      <w:r w:rsidR="00B30A00" w:rsidRPr="00206730">
        <w:t xml:space="preserve">the </w:t>
      </w:r>
      <w:r w:rsidRPr="00206730">
        <w:t>President</w:t>
      </w:r>
      <w:r w:rsidR="00091639" w:rsidRPr="00206730">
        <w:t xml:space="preserve">, </w:t>
      </w:r>
      <w:r w:rsidRPr="00206730">
        <w:t xml:space="preserve">the </w:t>
      </w:r>
      <w:proofErr w:type="gramStart"/>
      <w:r w:rsidRPr="00206730">
        <w:t>Vice-President</w:t>
      </w:r>
      <w:proofErr w:type="gramEnd"/>
      <w:r w:rsidRPr="00206730">
        <w:t xml:space="preserve"> </w:t>
      </w:r>
      <w:r w:rsidR="00091639" w:rsidRPr="00206730">
        <w:t xml:space="preserve">and the Immediate Past President </w:t>
      </w:r>
      <w:r w:rsidRPr="00206730">
        <w:t xml:space="preserve">are </w:t>
      </w:r>
      <w:r w:rsidR="00091639" w:rsidRPr="00206730">
        <w:t>all</w:t>
      </w:r>
      <w:r w:rsidRPr="00206730">
        <w:t xml:space="preserve"> absent, or are unable to preside, the Chairperson of the meeting must be—</w:t>
      </w:r>
    </w:p>
    <w:p w14:paraId="42AE47F7" w14:textId="30E30B35" w:rsidR="006E1C2C" w:rsidRPr="00206730" w:rsidRDefault="006E1C2C" w:rsidP="00472E5F">
      <w:pPr>
        <w:pStyle w:val="Heading5"/>
      </w:pPr>
      <w:r w:rsidRPr="00206730">
        <w:tab/>
      </w:r>
      <w:r w:rsidRPr="00206730">
        <w:tab/>
        <w:t>in the case of a general meeting—a member elected by the other members present; or</w:t>
      </w:r>
    </w:p>
    <w:p w14:paraId="330B9AB6" w14:textId="7B5C00D3" w:rsidR="006E1C2C" w:rsidRPr="00206730" w:rsidRDefault="006E1C2C" w:rsidP="00472E5F">
      <w:pPr>
        <w:pStyle w:val="Heading5"/>
      </w:pPr>
      <w:r w:rsidRPr="00206730">
        <w:tab/>
      </w:r>
      <w:r w:rsidRPr="00206730">
        <w:tab/>
        <w:t>in the case of a</w:t>
      </w:r>
      <w:r w:rsidR="00836E1A" w:rsidRPr="00206730">
        <w:t>n Executive</w:t>
      </w:r>
      <w:r w:rsidR="0088352B" w:rsidRPr="00206730">
        <w:t xml:space="preserve"> </w:t>
      </w:r>
      <w:r w:rsidRPr="00206730">
        <w:t>meeting—a</w:t>
      </w:r>
      <w:r w:rsidR="00D22392" w:rsidRPr="00206730">
        <w:t xml:space="preserve">n </w:t>
      </w:r>
      <w:r w:rsidR="006225C4" w:rsidRPr="00206730">
        <w:t>E</w:t>
      </w:r>
      <w:r w:rsidR="00D22392" w:rsidRPr="00206730">
        <w:t>xecutive</w:t>
      </w:r>
      <w:r w:rsidR="0088352B" w:rsidRPr="00206730">
        <w:t xml:space="preserve"> </w:t>
      </w:r>
      <w:r w:rsidRPr="00206730">
        <w:t xml:space="preserve">member elected by the other </w:t>
      </w:r>
      <w:r w:rsidR="00D22392" w:rsidRPr="00206730">
        <w:t>executive</w:t>
      </w:r>
      <w:r w:rsidR="0088352B" w:rsidRPr="00206730">
        <w:t xml:space="preserve"> </w:t>
      </w:r>
      <w:r w:rsidRPr="00206730">
        <w:t>members present.</w:t>
      </w:r>
    </w:p>
    <w:p w14:paraId="5F3B09A3" w14:textId="2DF1C257" w:rsidR="006E1C2C" w:rsidRPr="00206730" w:rsidRDefault="006E1C2C" w:rsidP="002C6858">
      <w:pPr>
        <w:pStyle w:val="Heading3"/>
      </w:pPr>
      <w:bookmarkStart w:id="187" w:name="_Toc340148126"/>
      <w:bookmarkStart w:id="188" w:name="_Toc340226960"/>
      <w:bookmarkStart w:id="189" w:name="_Toc370765060"/>
      <w:r w:rsidRPr="00206730">
        <w:tab/>
      </w:r>
      <w:bookmarkStart w:id="190" w:name="_Toc69014733"/>
      <w:r w:rsidRPr="00206730">
        <w:t>Secretary</w:t>
      </w:r>
      <w:bookmarkEnd w:id="187"/>
      <w:bookmarkEnd w:id="188"/>
      <w:bookmarkEnd w:id="189"/>
      <w:bookmarkEnd w:id="190"/>
    </w:p>
    <w:p w14:paraId="76EDA407" w14:textId="27CC4F09" w:rsidR="006E1C2C" w:rsidRPr="00206730" w:rsidRDefault="006E1C2C" w:rsidP="00436959">
      <w:pPr>
        <w:pStyle w:val="Heading4"/>
        <w:numPr>
          <w:ilvl w:val="3"/>
          <w:numId w:val="46"/>
        </w:numPr>
      </w:pPr>
      <w:r w:rsidRPr="00206730">
        <w:tab/>
        <w:t xml:space="preserve">The Secretary must perform any duty or function required under the Act to be performed by the </w:t>
      </w:r>
      <w:r w:rsidR="00EC02EE" w:rsidRPr="00206730">
        <w:t>S</w:t>
      </w:r>
      <w:r w:rsidRPr="00206730">
        <w:t>ecretary of an incorporated association.</w:t>
      </w:r>
    </w:p>
    <w:p w14:paraId="33343707" w14:textId="0FBC4A91" w:rsidR="006E1C2C" w:rsidRPr="00206730" w:rsidRDefault="006E1C2C" w:rsidP="00472E5F">
      <w:pPr>
        <w:pStyle w:val="Note"/>
      </w:pPr>
      <w:r w:rsidRPr="00206730">
        <w:t>Example</w:t>
      </w:r>
      <w:r w:rsidR="00472E5F" w:rsidRPr="00206730">
        <w:br/>
      </w:r>
      <w:r w:rsidRPr="00206730">
        <w:t xml:space="preserve">Under the Act, the </w:t>
      </w:r>
      <w:r w:rsidR="00EC02EE" w:rsidRPr="00206730">
        <w:t>S</w:t>
      </w:r>
      <w:r w:rsidRPr="00206730">
        <w:t xml:space="preserve">ecretary of an incorporated association is responsible for lodging documents of the </w:t>
      </w:r>
      <w:r w:rsidR="006225C4" w:rsidRPr="00206730">
        <w:t>A</w:t>
      </w:r>
      <w:r w:rsidRPr="00206730">
        <w:t>ssociation with the Registrar.</w:t>
      </w:r>
    </w:p>
    <w:p w14:paraId="752FE87F" w14:textId="42D36BB2" w:rsidR="006E1C2C" w:rsidRPr="00206730" w:rsidRDefault="006E1C2C" w:rsidP="00472E5F">
      <w:pPr>
        <w:pStyle w:val="Heading4"/>
      </w:pPr>
      <w:r w:rsidRPr="00206730">
        <w:tab/>
      </w:r>
      <w:r w:rsidRPr="00206730">
        <w:tab/>
        <w:t>The Secretary must—</w:t>
      </w:r>
    </w:p>
    <w:p w14:paraId="5F32C941" w14:textId="50EF4A45" w:rsidR="003A4C20" w:rsidRPr="00206730" w:rsidRDefault="006E1C2C" w:rsidP="00472E5F">
      <w:pPr>
        <w:pStyle w:val="Heading5"/>
      </w:pPr>
      <w:r w:rsidRPr="00206730">
        <w:tab/>
      </w:r>
      <w:r w:rsidRPr="00206730">
        <w:tab/>
      </w:r>
      <w:r w:rsidR="003A4C20" w:rsidRPr="00206730">
        <w:t>reside in Australia</w:t>
      </w:r>
      <w:r w:rsidR="00F70A87" w:rsidRPr="00206730">
        <w:t>; and</w:t>
      </w:r>
    </w:p>
    <w:p w14:paraId="49F751FD" w14:textId="564210A9" w:rsidR="006E1C2C" w:rsidRPr="00206730" w:rsidRDefault="006E1C2C" w:rsidP="00472E5F">
      <w:pPr>
        <w:pStyle w:val="Heading5"/>
      </w:pPr>
      <w:r w:rsidRPr="00206730">
        <w:t xml:space="preserve">maintain the register of members in accordance with </w:t>
      </w:r>
      <w:r w:rsidR="00784274" w:rsidRPr="00206730">
        <w:t>Rule</w:t>
      </w:r>
      <w:r w:rsidRPr="00206730">
        <w:t xml:space="preserve"> </w:t>
      </w:r>
      <w:r w:rsidR="00EA46CE" w:rsidRPr="00206730">
        <w:t>2</w:t>
      </w:r>
      <w:r w:rsidR="001C011F" w:rsidRPr="00206730">
        <w:t>1</w:t>
      </w:r>
      <w:r w:rsidRPr="00206730">
        <w:t>; and</w:t>
      </w:r>
    </w:p>
    <w:p w14:paraId="30112882" w14:textId="1846E968" w:rsidR="006E1C2C" w:rsidRPr="00206730" w:rsidRDefault="006E1C2C" w:rsidP="00472E5F">
      <w:pPr>
        <w:pStyle w:val="Heading5"/>
      </w:pPr>
      <w:r w:rsidRPr="00206730">
        <w:tab/>
        <w:t xml:space="preserve">keep custody of the common seal (if any) of the Association and, except for the financial records referred to in </w:t>
      </w:r>
      <w:r w:rsidR="00784274" w:rsidRPr="00206730">
        <w:t>Rule</w:t>
      </w:r>
      <w:r w:rsidRPr="00206730">
        <w:t xml:space="preserve"> </w:t>
      </w:r>
      <w:r w:rsidR="001C011F" w:rsidRPr="00206730">
        <w:t>74</w:t>
      </w:r>
      <w:r w:rsidRPr="00206730">
        <w:t xml:space="preserve">(3), all books, </w:t>
      </w:r>
      <w:proofErr w:type="gramStart"/>
      <w:r w:rsidRPr="00206730">
        <w:t>documents</w:t>
      </w:r>
      <w:proofErr w:type="gramEnd"/>
      <w:r w:rsidRPr="00206730">
        <w:t xml:space="preserve"> and securities of the Association in accordance with </w:t>
      </w:r>
      <w:r w:rsidR="00784274" w:rsidRPr="00206730">
        <w:t>Rule</w:t>
      </w:r>
      <w:r w:rsidRPr="00206730">
        <w:t xml:space="preserve">s </w:t>
      </w:r>
      <w:r w:rsidR="001C011F" w:rsidRPr="00206730">
        <w:t>76</w:t>
      </w:r>
      <w:r w:rsidRPr="00206730">
        <w:t xml:space="preserve"> and </w:t>
      </w:r>
      <w:r w:rsidR="001C011F" w:rsidRPr="00206730">
        <w:t>79</w:t>
      </w:r>
      <w:r w:rsidRPr="00206730">
        <w:t>; and</w:t>
      </w:r>
    </w:p>
    <w:p w14:paraId="1D4BD5A6" w14:textId="732C47C5" w:rsidR="006E1C2C" w:rsidRPr="00206730" w:rsidRDefault="006E1C2C" w:rsidP="00472E5F">
      <w:pPr>
        <w:pStyle w:val="Heading5"/>
      </w:pPr>
      <w:r w:rsidRPr="00206730">
        <w:tab/>
        <w:t>subject to the Act and these Rules, provide members with access to the register of members, the minutes of general meetings and other books and documents; and</w:t>
      </w:r>
    </w:p>
    <w:p w14:paraId="015013A8" w14:textId="7AC12E3D" w:rsidR="006E1C2C" w:rsidRPr="00206730" w:rsidRDefault="006E1C2C" w:rsidP="00472E5F">
      <w:pPr>
        <w:pStyle w:val="Heading5"/>
      </w:pPr>
      <w:r w:rsidRPr="00206730">
        <w:tab/>
        <w:t>perform any other duty or function imposed on the Secretary by these Rules.</w:t>
      </w:r>
    </w:p>
    <w:p w14:paraId="713E9128" w14:textId="413D59F8" w:rsidR="00F70A87" w:rsidRPr="00206730" w:rsidRDefault="006E1C2C" w:rsidP="00F70A87">
      <w:pPr>
        <w:pStyle w:val="Heading4"/>
      </w:pPr>
      <w:r w:rsidRPr="00206730">
        <w:tab/>
        <w:t>The Secretary must give to the Registrar notice of his or her appointment within 14 days after the appointment.</w:t>
      </w:r>
    </w:p>
    <w:p w14:paraId="67DDD0DB" w14:textId="63E8B870" w:rsidR="006E1C2C" w:rsidRPr="00206730" w:rsidRDefault="006E1C2C" w:rsidP="002C6858">
      <w:pPr>
        <w:pStyle w:val="Heading3"/>
      </w:pPr>
      <w:r w:rsidRPr="00206730">
        <w:tab/>
      </w:r>
      <w:bookmarkStart w:id="191" w:name="_Toc340148127"/>
      <w:bookmarkStart w:id="192" w:name="_Toc340226961"/>
      <w:bookmarkStart w:id="193" w:name="_Toc69014734"/>
      <w:r w:rsidRPr="00206730">
        <w:t>Treasurer</w:t>
      </w:r>
      <w:bookmarkEnd w:id="191"/>
      <w:bookmarkEnd w:id="192"/>
      <w:bookmarkEnd w:id="193"/>
    </w:p>
    <w:p w14:paraId="43A262A9" w14:textId="3E2D03CF" w:rsidR="006E1C2C" w:rsidRPr="00206730" w:rsidRDefault="006E1C2C" w:rsidP="00436959">
      <w:pPr>
        <w:pStyle w:val="Heading4"/>
        <w:numPr>
          <w:ilvl w:val="3"/>
          <w:numId w:val="47"/>
        </w:numPr>
      </w:pPr>
      <w:r w:rsidRPr="00206730">
        <w:tab/>
        <w:t>The Treasurer must—</w:t>
      </w:r>
    </w:p>
    <w:p w14:paraId="47AFC5F6" w14:textId="13EF4334" w:rsidR="006E1C2C" w:rsidRPr="00206730" w:rsidRDefault="006E1C2C" w:rsidP="00472E5F">
      <w:pPr>
        <w:pStyle w:val="Heading5"/>
      </w:pPr>
      <w:r w:rsidRPr="00206730">
        <w:tab/>
      </w:r>
      <w:r w:rsidRPr="00206730">
        <w:tab/>
        <w:t>receive all moneys paid to or received by the Association and issue receipts for those moneys in the name of the Association; and</w:t>
      </w:r>
    </w:p>
    <w:p w14:paraId="3D4A3CAB" w14:textId="14C2750D" w:rsidR="006E1C2C" w:rsidRPr="00206730" w:rsidRDefault="006E1C2C" w:rsidP="00472E5F">
      <w:pPr>
        <w:pStyle w:val="Heading5"/>
      </w:pPr>
      <w:r w:rsidRPr="00206730">
        <w:tab/>
      </w:r>
      <w:r w:rsidRPr="00206730">
        <w:tab/>
        <w:t xml:space="preserve">ensure that all moneys received are paid into the account of the Association within 5 working days after </w:t>
      </w:r>
      <w:proofErr w:type="gramStart"/>
      <w:r w:rsidRPr="00206730">
        <w:t>receipt;</w:t>
      </w:r>
      <w:proofErr w:type="gramEnd"/>
      <w:r w:rsidRPr="00206730">
        <w:t xml:space="preserve"> and</w:t>
      </w:r>
    </w:p>
    <w:p w14:paraId="5EA5AC53" w14:textId="7E35455C" w:rsidR="006E1C2C" w:rsidRPr="00206730" w:rsidRDefault="006E1C2C" w:rsidP="00472E5F">
      <w:pPr>
        <w:pStyle w:val="Heading5"/>
      </w:pPr>
      <w:r w:rsidRPr="00206730">
        <w:tab/>
        <w:t xml:space="preserve">make any payments authorised by the </w:t>
      </w:r>
      <w:r w:rsidR="00D22392" w:rsidRPr="00206730">
        <w:t>Executive</w:t>
      </w:r>
      <w:r w:rsidR="0088352B" w:rsidRPr="00206730">
        <w:t xml:space="preserve"> </w:t>
      </w:r>
      <w:r w:rsidRPr="00206730">
        <w:t>or by a general meeting of the Association from the Association's funds; and</w:t>
      </w:r>
    </w:p>
    <w:p w14:paraId="14D0CD6A" w14:textId="5F788FEC" w:rsidR="006E1C2C" w:rsidRPr="00206730" w:rsidRDefault="006E1C2C" w:rsidP="00472E5F">
      <w:pPr>
        <w:pStyle w:val="Heading4"/>
      </w:pPr>
      <w:r w:rsidRPr="00206730">
        <w:lastRenderedPageBreak/>
        <w:tab/>
        <w:t>The Treasurer must—</w:t>
      </w:r>
    </w:p>
    <w:p w14:paraId="29650625" w14:textId="5F5CC132" w:rsidR="006E1C2C" w:rsidRPr="00206730" w:rsidRDefault="006E1C2C" w:rsidP="00472E5F">
      <w:pPr>
        <w:pStyle w:val="Heading5"/>
      </w:pPr>
      <w:r w:rsidRPr="00206730">
        <w:tab/>
      </w:r>
      <w:r w:rsidRPr="00206730">
        <w:tab/>
        <w:t>ensure that the financial records of the Association are kept in accordance with the Act; and</w:t>
      </w:r>
    </w:p>
    <w:p w14:paraId="23A97A7B" w14:textId="7E79F212" w:rsidR="006E1C2C" w:rsidRPr="00206730" w:rsidRDefault="006E1C2C" w:rsidP="00472E5F">
      <w:pPr>
        <w:pStyle w:val="Heading5"/>
      </w:pPr>
      <w:r w:rsidRPr="00206730">
        <w:tab/>
      </w:r>
      <w:r w:rsidRPr="00206730">
        <w:tab/>
        <w:t xml:space="preserve">coordinate the preparation of the financial statements of the Association and their certification by the </w:t>
      </w:r>
      <w:r w:rsidR="00D22392" w:rsidRPr="00206730">
        <w:t>Executive</w:t>
      </w:r>
      <w:r w:rsidRPr="00206730">
        <w:t xml:space="preserve"> prior to their submission to the annual general meeting of the Association.</w:t>
      </w:r>
    </w:p>
    <w:p w14:paraId="17F77A06" w14:textId="61DB780F" w:rsidR="00147040" w:rsidRPr="00206730" w:rsidRDefault="006E1C2C" w:rsidP="00147040">
      <w:pPr>
        <w:pStyle w:val="Heading4"/>
      </w:pPr>
      <w:r w:rsidRPr="00206730">
        <w:tab/>
        <w:t xml:space="preserve">The Treasurer must ensure that at least one other </w:t>
      </w:r>
      <w:r w:rsidR="003A4C20" w:rsidRPr="00206730">
        <w:t>E</w:t>
      </w:r>
      <w:r w:rsidR="00D22392" w:rsidRPr="00206730">
        <w:t>xecutive</w:t>
      </w:r>
      <w:r w:rsidR="0088352B" w:rsidRPr="00206730">
        <w:t xml:space="preserve"> </w:t>
      </w:r>
      <w:r w:rsidRPr="00206730">
        <w:t>member has access to the accounts and financial records of the Association.</w:t>
      </w:r>
      <w:r w:rsidR="00676830" w:rsidRPr="00206730">
        <w:tab/>
      </w:r>
    </w:p>
    <w:p w14:paraId="4D537D9A" w14:textId="55AB7041" w:rsidR="00EC065C" w:rsidRPr="00206730" w:rsidRDefault="00EC065C" w:rsidP="00EC065C">
      <w:pPr>
        <w:pStyle w:val="Heading3"/>
      </w:pPr>
      <w:bookmarkStart w:id="194" w:name="_Toc69014735"/>
      <w:r w:rsidRPr="00206730">
        <w:t>Chair of Executive sub-committee</w:t>
      </w:r>
      <w:bookmarkEnd w:id="194"/>
      <w:r w:rsidRPr="00206730">
        <w:t xml:space="preserve"> </w:t>
      </w:r>
    </w:p>
    <w:p w14:paraId="22ECE157" w14:textId="038F4026" w:rsidR="00EC065C" w:rsidRPr="00206730" w:rsidRDefault="00EC065C" w:rsidP="005B4629">
      <w:pPr>
        <w:pStyle w:val="Heading4"/>
        <w:numPr>
          <w:ilvl w:val="0"/>
          <w:numId w:val="0"/>
        </w:numPr>
        <w:ind w:left="1022" w:hanging="454"/>
      </w:pPr>
      <w:r w:rsidRPr="00206730">
        <w:t>An Executive subcommittee chair must—</w:t>
      </w:r>
    </w:p>
    <w:p w14:paraId="44E2101A" w14:textId="31CD76BB" w:rsidR="00EC065C" w:rsidRPr="00206730" w:rsidRDefault="00EC065C" w:rsidP="006F77D4">
      <w:pPr>
        <w:pStyle w:val="Heading5"/>
      </w:pPr>
      <w:r w:rsidRPr="00206730">
        <w:tab/>
        <w:t>Convene a working group of members</w:t>
      </w:r>
      <w:r w:rsidR="005B4629" w:rsidRPr="00206730">
        <w:t xml:space="preserve"> </w:t>
      </w:r>
      <w:r w:rsidRPr="00206730">
        <w:t xml:space="preserve">to perform any duty or function </w:t>
      </w:r>
      <w:r w:rsidR="005B4629" w:rsidRPr="00206730">
        <w:t xml:space="preserve">identified </w:t>
      </w:r>
      <w:r w:rsidRPr="00206730">
        <w:t>by the Executive</w:t>
      </w:r>
      <w:r w:rsidR="005B4629" w:rsidRPr="00206730">
        <w:t xml:space="preserve"> within the purpose of the subcommittee</w:t>
      </w:r>
      <w:r w:rsidRPr="00206730">
        <w:t xml:space="preserve">, as defined from time to time in the terms of reference of the Association. </w:t>
      </w:r>
      <w:r w:rsidRPr="00206730">
        <w:tab/>
      </w:r>
    </w:p>
    <w:p w14:paraId="0D232208" w14:textId="00CA59DD" w:rsidR="005B4629" w:rsidRPr="00206730" w:rsidRDefault="005B4629" w:rsidP="005B4629">
      <w:pPr>
        <w:pStyle w:val="Heading5"/>
      </w:pPr>
      <w:r w:rsidRPr="00206730">
        <w:t xml:space="preserve">Chair a meeting of the subcommittee at least twice a year, minuting </w:t>
      </w:r>
      <w:proofErr w:type="gramStart"/>
      <w:r w:rsidRPr="00206730">
        <w:t>activities</w:t>
      </w:r>
      <w:proofErr w:type="gramEnd"/>
      <w:r w:rsidRPr="00206730">
        <w:t xml:space="preserve"> and decisions, then reporting back to the Executive.</w:t>
      </w:r>
    </w:p>
    <w:p w14:paraId="32DA625C" w14:textId="75521E55" w:rsidR="006E1C2C" w:rsidRPr="00206730" w:rsidRDefault="006E1C2C" w:rsidP="008F2066">
      <w:pPr>
        <w:pStyle w:val="Heading2"/>
      </w:pPr>
      <w:bookmarkStart w:id="195" w:name="_Toc340148128"/>
      <w:bookmarkStart w:id="196" w:name="_Toc340226962"/>
      <w:bookmarkStart w:id="197" w:name="_Toc370765062"/>
      <w:bookmarkStart w:id="198" w:name="_Toc69014736"/>
      <w:r w:rsidRPr="00206730">
        <w:t xml:space="preserve">Division 3—Election of </w:t>
      </w:r>
      <w:r w:rsidR="00D22392" w:rsidRPr="00206730">
        <w:t xml:space="preserve">Executive </w:t>
      </w:r>
      <w:r w:rsidR="005F4D60" w:rsidRPr="00206730">
        <w:t xml:space="preserve">Officers </w:t>
      </w:r>
      <w:r w:rsidRPr="00206730">
        <w:t xml:space="preserve">and </w:t>
      </w:r>
      <w:r w:rsidR="00B06FF6" w:rsidRPr="00206730">
        <w:t>T</w:t>
      </w:r>
      <w:r w:rsidRPr="00206730">
        <w:t xml:space="preserve">enure of </w:t>
      </w:r>
      <w:r w:rsidR="00B06FF6" w:rsidRPr="00206730">
        <w:t>O</w:t>
      </w:r>
      <w:r w:rsidRPr="00206730">
        <w:t>ffice</w:t>
      </w:r>
      <w:bookmarkEnd w:id="195"/>
      <w:bookmarkEnd w:id="196"/>
      <w:bookmarkEnd w:id="197"/>
      <w:bookmarkEnd w:id="198"/>
    </w:p>
    <w:p w14:paraId="7EFC27FA" w14:textId="534D5A22" w:rsidR="006E1C2C" w:rsidRPr="00206730" w:rsidRDefault="006E1C2C" w:rsidP="002C6858">
      <w:pPr>
        <w:pStyle w:val="Heading3"/>
      </w:pPr>
      <w:r w:rsidRPr="00206730">
        <w:tab/>
      </w:r>
      <w:bookmarkStart w:id="199" w:name="_Toc69014737"/>
      <w:bookmarkStart w:id="200" w:name="_Toc340148129"/>
      <w:bookmarkStart w:id="201" w:name="_Toc340226963"/>
      <w:r w:rsidRPr="00206730">
        <w:t>Who is eligible to be a</w:t>
      </w:r>
      <w:r w:rsidR="00D22392" w:rsidRPr="00206730">
        <w:t xml:space="preserve">n Executive </w:t>
      </w:r>
      <w:proofErr w:type="gramStart"/>
      <w:r w:rsidR="003A4C20" w:rsidRPr="00206730">
        <w:t>o</w:t>
      </w:r>
      <w:r w:rsidR="005F4D60" w:rsidRPr="00206730">
        <w:t>fficer</w:t>
      </w:r>
      <w:bookmarkEnd w:id="199"/>
      <w:proofErr w:type="gramEnd"/>
      <w:r w:rsidR="005F4D60" w:rsidRPr="00206730">
        <w:t xml:space="preserve"> </w:t>
      </w:r>
      <w:bookmarkEnd w:id="200"/>
      <w:bookmarkEnd w:id="201"/>
    </w:p>
    <w:p w14:paraId="2A96A9BE" w14:textId="47AC4FB1" w:rsidR="006E1C2C" w:rsidRPr="00206730" w:rsidRDefault="006E1C2C" w:rsidP="00436959">
      <w:pPr>
        <w:pStyle w:val="Heading4"/>
        <w:numPr>
          <w:ilvl w:val="3"/>
          <w:numId w:val="48"/>
        </w:numPr>
      </w:pPr>
      <w:r w:rsidRPr="00206730">
        <w:t>A member is eligible to be elected or appointed as a</w:t>
      </w:r>
      <w:r w:rsidR="006225C4" w:rsidRPr="00206730">
        <w:t>n</w:t>
      </w:r>
      <w:r w:rsidRPr="00206730">
        <w:t xml:space="preserve"> </w:t>
      </w:r>
      <w:r w:rsidR="006225C4" w:rsidRPr="00206730">
        <w:t>E</w:t>
      </w:r>
      <w:r w:rsidR="00D22392" w:rsidRPr="00206730">
        <w:t>xecutive</w:t>
      </w:r>
      <w:r w:rsidR="0088352B" w:rsidRPr="00206730">
        <w:t xml:space="preserve"> </w:t>
      </w:r>
      <w:r w:rsidR="003A4C20" w:rsidRPr="00206730">
        <w:t>o</w:t>
      </w:r>
      <w:r w:rsidR="005F4D60" w:rsidRPr="00206730">
        <w:t xml:space="preserve">fficer </w:t>
      </w:r>
      <w:r w:rsidRPr="00206730">
        <w:t>if the member—</w:t>
      </w:r>
    </w:p>
    <w:p w14:paraId="70FAA4AE" w14:textId="5EA231E9" w:rsidR="006E1C2C" w:rsidRPr="00206730" w:rsidRDefault="006E1C2C" w:rsidP="00472E5F">
      <w:pPr>
        <w:pStyle w:val="Heading5"/>
      </w:pPr>
      <w:r w:rsidRPr="00206730">
        <w:tab/>
      </w:r>
      <w:r w:rsidRPr="00206730">
        <w:tab/>
        <w:t>is 18 years or over; and</w:t>
      </w:r>
    </w:p>
    <w:p w14:paraId="5A8C8C10" w14:textId="52DDF808" w:rsidR="006E1C2C" w:rsidRPr="00206730" w:rsidRDefault="006E1C2C" w:rsidP="00472E5F">
      <w:pPr>
        <w:pStyle w:val="Heading5"/>
      </w:pPr>
      <w:r w:rsidRPr="00206730">
        <w:tab/>
      </w:r>
      <w:r w:rsidRPr="00206730">
        <w:tab/>
        <w:t>is entitled to vote at a general meeting</w:t>
      </w:r>
      <w:r w:rsidR="006225C4" w:rsidRPr="00206730">
        <w:t>, not</w:t>
      </w:r>
      <w:r w:rsidR="008334E2" w:rsidRPr="00206730">
        <w:t xml:space="preserve">withstanding </w:t>
      </w:r>
      <w:r w:rsidR="00784274" w:rsidRPr="00206730">
        <w:t>Rule</w:t>
      </w:r>
      <w:r w:rsidR="008334E2" w:rsidRPr="00206730">
        <w:t xml:space="preserve"> 12(4)</w:t>
      </w:r>
      <w:r w:rsidR="006225C4" w:rsidRPr="00206730">
        <w:t>.</w:t>
      </w:r>
    </w:p>
    <w:p w14:paraId="1AD3CA72" w14:textId="3E03A056" w:rsidR="006E367E" w:rsidRPr="00206730" w:rsidRDefault="00B94230" w:rsidP="00472E5F">
      <w:pPr>
        <w:pStyle w:val="Heading4"/>
      </w:pPr>
      <w:r w:rsidRPr="00206730">
        <w:t xml:space="preserve">An </w:t>
      </w:r>
      <w:r w:rsidR="006225C4" w:rsidRPr="00206730">
        <w:t xml:space="preserve">Executive </w:t>
      </w:r>
      <w:r w:rsidR="003A4C20" w:rsidRPr="00206730">
        <w:t>o</w:t>
      </w:r>
      <w:r w:rsidRPr="00206730">
        <w:t xml:space="preserve">fficer may hold the same </w:t>
      </w:r>
      <w:r w:rsidR="003A4C20" w:rsidRPr="00206730">
        <w:t>o</w:t>
      </w:r>
      <w:r w:rsidRPr="00206730">
        <w:t xml:space="preserve">ffice on the </w:t>
      </w:r>
      <w:r w:rsidR="00D22392" w:rsidRPr="00206730">
        <w:t xml:space="preserve">Executive </w:t>
      </w:r>
      <w:r w:rsidRPr="00206730">
        <w:t xml:space="preserve">for a maximum of three consecutive </w:t>
      </w:r>
      <w:proofErr w:type="gramStart"/>
      <w:r w:rsidRPr="00206730">
        <w:t>two year</w:t>
      </w:r>
      <w:proofErr w:type="gramEnd"/>
      <w:r w:rsidRPr="00206730">
        <w:t xml:space="preserve"> terms, unless approved by at least 75% of the </w:t>
      </w:r>
      <w:r w:rsidR="003A4C20" w:rsidRPr="00206730">
        <w:t>member</w:t>
      </w:r>
      <w:r w:rsidRPr="00206730">
        <w:t xml:space="preserve">s present who are eligible to vote at the meeting at which that </w:t>
      </w:r>
      <w:r w:rsidR="00D22392" w:rsidRPr="00206730">
        <w:t>Executive</w:t>
      </w:r>
      <w:r w:rsidRPr="00206730">
        <w:t xml:space="preserve"> </w:t>
      </w:r>
      <w:r w:rsidR="003A4C20" w:rsidRPr="00206730">
        <w:t xml:space="preserve">member is elected to the same office for any </w:t>
      </w:r>
      <w:r w:rsidRPr="00206730">
        <w:t xml:space="preserve">additional consecutive two year term. </w:t>
      </w:r>
    </w:p>
    <w:p w14:paraId="4A0A30F5" w14:textId="7A674F0B" w:rsidR="006E1C2C" w:rsidRPr="00206730" w:rsidRDefault="006E1C2C" w:rsidP="002C6858">
      <w:pPr>
        <w:pStyle w:val="Heading3"/>
      </w:pPr>
      <w:bookmarkStart w:id="202" w:name="_Toc340148130"/>
      <w:bookmarkStart w:id="203" w:name="_Toc340226964"/>
      <w:bookmarkStart w:id="204" w:name="_Toc370765064"/>
      <w:r w:rsidRPr="00206730">
        <w:tab/>
      </w:r>
      <w:bookmarkStart w:id="205" w:name="_Toc69014738"/>
      <w:r w:rsidRPr="00206730">
        <w:t xml:space="preserve">Positions to be declared </w:t>
      </w:r>
      <w:proofErr w:type="gramStart"/>
      <w:r w:rsidRPr="00206730">
        <w:t>vacant</w:t>
      </w:r>
      <w:bookmarkEnd w:id="202"/>
      <w:bookmarkEnd w:id="203"/>
      <w:bookmarkEnd w:id="204"/>
      <w:bookmarkEnd w:id="205"/>
      <w:proofErr w:type="gramEnd"/>
    </w:p>
    <w:p w14:paraId="04051407" w14:textId="00ED4B85" w:rsidR="006E1C2C" w:rsidRPr="00206730" w:rsidRDefault="006E1C2C" w:rsidP="00436959">
      <w:pPr>
        <w:pStyle w:val="Heading4"/>
        <w:numPr>
          <w:ilvl w:val="3"/>
          <w:numId w:val="49"/>
        </w:numPr>
      </w:pPr>
      <w:r w:rsidRPr="00206730">
        <w:tab/>
        <w:t xml:space="preserve">This </w:t>
      </w:r>
      <w:r w:rsidR="00784274" w:rsidRPr="00206730">
        <w:t>Rule</w:t>
      </w:r>
      <w:r w:rsidRPr="00206730">
        <w:t xml:space="preserve"> applies to—</w:t>
      </w:r>
    </w:p>
    <w:p w14:paraId="51DE0F08" w14:textId="42839D07" w:rsidR="006E1C2C" w:rsidRPr="00206730" w:rsidRDefault="006E1C2C" w:rsidP="00472E5F">
      <w:pPr>
        <w:pStyle w:val="Heading5"/>
      </w:pPr>
      <w:r w:rsidRPr="00206730">
        <w:tab/>
      </w:r>
      <w:r w:rsidRPr="00206730">
        <w:tab/>
        <w:t>the first annual general meeting of the Association after its incorporation; or</w:t>
      </w:r>
    </w:p>
    <w:p w14:paraId="722CF0E6" w14:textId="4FF62048" w:rsidR="00091639" w:rsidRPr="00206730" w:rsidRDefault="006E1C2C" w:rsidP="00472E5F">
      <w:pPr>
        <w:pStyle w:val="Heading5"/>
      </w:pPr>
      <w:r w:rsidRPr="00206730">
        <w:tab/>
      </w:r>
      <w:r w:rsidRPr="00206730">
        <w:tab/>
      </w:r>
      <w:r w:rsidR="006225C4" w:rsidRPr="00206730">
        <w:t>any</w:t>
      </w:r>
      <w:r w:rsidR="005F4D60" w:rsidRPr="00206730">
        <w:t xml:space="preserve"> annual general meeting </w:t>
      </w:r>
      <w:r w:rsidR="00F1421C" w:rsidRPr="00206730">
        <w:t xml:space="preserve">when an Executive </w:t>
      </w:r>
      <w:r w:rsidR="003A4C20" w:rsidRPr="00206730">
        <w:t>o</w:t>
      </w:r>
      <w:r w:rsidR="00F1421C" w:rsidRPr="00206730">
        <w:t>fficer has served two years in the role</w:t>
      </w:r>
      <w:r w:rsidRPr="00206730">
        <w:t>, after the annual report and financial statements of the Association have been received</w:t>
      </w:r>
      <w:r w:rsidR="00F1421C" w:rsidRPr="00206730">
        <w:t>; or</w:t>
      </w:r>
    </w:p>
    <w:p w14:paraId="233961BC" w14:textId="04397740" w:rsidR="00091639" w:rsidRPr="00206730" w:rsidRDefault="00091639" w:rsidP="00472E5F">
      <w:pPr>
        <w:pStyle w:val="Heading5"/>
      </w:pPr>
      <w:r w:rsidRPr="00206730">
        <w:t>at the annual general meeting</w:t>
      </w:r>
      <w:r w:rsidR="007B6375" w:rsidRPr="00206730">
        <w:t xml:space="preserve"> if the </w:t>
      </w:r>
      <w:r w:rsidR="003A4C20" w:rsidRPr="00206730">
        <w:t>o</w:t>
      </w:r>
      <w:r w:rsidR="006225C4" w:rsidRPr="00206730">
        <w:t>fficer</w:t>
      </w:r>
      <w:r w:rsidR="007B6375" w:rsidRPr="00206730">
        <w:t xml:space="preserve"> has stepped down.</w:t>
      </w:r>
    </w:p>
    <w:p w14:paraId="714733B9" w14:textId="2E0D983F" w:rsidR="006E1C2C" w:rsidRPr="00206730" w:rsidRDefault="006E1C2C" w:rsidP="00472E5F">
      <w:pPr>
        <w:pStyle w:val="Heading4"/>
      </w:pPr>
      <w:r w:rsidRPr="00206730">
        <w:tab/>
        <w:t xml:space="preserve">The Chairperson of the meeting must declare </w:t>
      </w:r>
      <w:r w:rsidR="00F1421C" w:rsidRPr="00206730">
        <w:t xml:space="preserve">the vacant </w:t>
      </w:r>
      <w:r w:rsidRPr="00206730">
        <w:t xml:space="preserve">positions on the </w:t>
      </w:r>
      <w:r w:rsidR="00B30A00" w:rsidRPr="00206730">
        <w:t xml:space="preserve">Executive </w:t>
      </w:r>
      <w:r w:rsidRPr="00206730">
        <w:t xml:space="preserve">and hold elections for those positions in accordance with </w:t>
      </w:r>
      <w:r w:rsidR="00784274" w:rsidRPr="00206730">
        <w:t>Rule</w:t>
      </w:r>
      <w:r w:rsidRPr="00206730">
        <w:t xml:space="preserve">s </w:t>
      </w:r>
      <w:r w:rsidR="001C011F" w:rsidRPr="00206730">
        <w:t>47</w:t>
      </w:r>
      <w:r w:rsidRPr="00206730">
        <w:t xml:space="preserve"> to 5</w:t>
      </w:r>
      <w:r w:rsidR="001C011F" w:rsidRPr="00206730">
        <w:t>1</w:t>
      </w:r>
      <w:r w:rsidRPr="00206730">
        <w:t>.</w:t>
      </w:r>
    </w:p>
    <w:p w14:paraId="53984581" w14:textId="55A1C4E2" w:rsidR="006E1C2C" w:rsidRPr="00206730" w:rsidRDefault="006E1C2C" w:rsidP="002C6858">
      <w:pPr>
        <w:pStyle w:val="Heading3"/>
      </w:pPr>
      <w:r w:rsidRPr="00206730">
        <w:tab/>
      </w:r>
      <w:bookmarkStart w:id="206" w:name="_Toc340148131"/>
      <w:bookmarkStart w:id="207" w:name="_Toc340226965"/>
      <w:bookmarkStart w:id="208" w:name="_Toc370765065"/>
      <w:bookmarkStart w:id="209" w:name="_Toc69014739"/>
      <w:r w:rsidRPr="00206730">
        <w:t>Nominations</w:t>
      </w:r>
      <w:bookmarkEnd w:id="206"/>
      <w:bookmarkEnd w:id="207"/>
      <w:bookmarkEnd w:id="208"/>
      <w:bookmarkEnd w:id="209"/>
    </w:p>
    <w:p w14:paraId="13AF451A" w14:textId="7435778A" w:rsidR="006E1C2C" w:rsidRPr="00206730" w:rsidRDefault="006E1C2C" w:rsidP="00436959">
      <w:pPr>
        <w:pStyle w:val="Heading4"/>
        <w:numPr>
          <w:ilvl w:val="3"/>
          <w:numId w:val="50"/>
        </w:numPr>
      </w:pPr>
      <w:r w:rsidRPr="00206730">
        <w:tab/>
        <w:t>Prior to the election of each position, the Chairperson of the meeting must call for nominations to fill that position.</w:t>
      </w:r>
    </w:p>
    <w:p w14:paraId="45FAA4C0" w14:textId="223D8CB0" w:rsidR="006E1C2C" w:rsidRPr="00206730" w:rsidRDefault="006E1C2C" w:rsidP="00472E5F">
      <w:pPr>
        <w:pStyle w:val="Heading4"/>
      </w:pPr>
      <w:r w:rsidRPr="00206730">
        <w:tab/>
        <w:t>An eligible member of the Association may—</w:t>
      </w:r>
    </w:p>
    <w:p w14:paraId="3B8F3D55" w14:textId="3AA0E4EE" w:rsidR="006E1C2C" w:rsidRPr="00206730" w:rsidRDefault="006E1C2C" w:rsidP="00472E5F">
      <w:pPr>
        <w:pStyle w:val="Heading5"/>
      </w:pPr>
      <w:r w:rsidRPr="00206730">
        <w:tab/>
      </w:r>
      <w:r w:rsidRPr="00206730">
        <w:tab/>
        <w:t>nominate himself or herself; or</w:t>
      </w:r>
    </w:p>
    <w:p w14:paraId="0130A8B8" w14:textId="25FB0857" w:rsidR="006E1C2C" w:rsidRPr="00206730" w:rsidRDefault="006E1C2C" w:rsidP="00472E5F">
      <w:pPr>
        <w:pStyle w:val="Heading5"/>
      </w:pPr>
      <w:r w:rsidRPr="00206730">
        <w:tab/>
      </w:r>
      <w:r w:rsidRPr="00206730">
        <w:tab/>
        <w:t>with the member's consent, be nominated by another member.</w:t>
      </w:r>
    </w:p>
    <w:p w14:paraId="4AE8E334" w14:textId="13791D69" w:rsidR="003A4C20" w:rsidRPr="00206730" w:rsidRDefault="006E1C2C" w:rsidP="003A4C20">
      <w:pPr>
        <w:pStyle w:val="Heading4"/>
      </w:pPr>
      <w:r w:rsidRPr="00206730">
        <w:lastRenderedPageBreak/>
        <w:tab/>
        <w:t>A member who is nominated for a position and fails to be elected to that position may be nominated for any other position for which an election is yet to be held.</w:t>
      </w:r>
    </w:p>
    <w:p w14:paraId="267CEFE9" w14:textId="508E8846" w:rsidR="006E1C2C" w:rsidRPr="00206730" w:rsidRDefault="006E1C2C" w:rsidP="002C6858">
      <w:pPr>
        <w:pStyle w:val="Heading3"/>
      </w:pPr>
      <w:r w:rsidRPr="00206730">
        <w:tab/>
      </w:r>
      <w:bookmarkStart w:id="210" w:name="_Toc340148132"/>
      <w:bookmarkStart w:id="211" w:name="_Toc340226966"/>
      <w:bookmarkStart w:id="212" w:name="_Toc370765066"/>
      <w:r w:rsidRPr="00206730">
        <w:tab/>
      </w:r>
      <w:bookmarkStart w:id="213" w:name="_Toc69014740"/>
      <w:r w:rsidRPr="00206730">
        <w:t xml:space="preserve">Election of </w:t>
      </w:r>
      <w:bookmarkEnd w:id="210"/>
      <w:bookmarkEnd w:id="211"/>
      <w:bookmarkEnd w:id="212"/>
      <w:r w:rsidR="000771E4" w:rsidRPr="00206730">
        <w:t>Executive Officers</w:t>
      </w:r>
      <w:bookmarkEnd w:id="213"/>
    </w:p>
    <w:p w14:paraId="220C9769" w14:textId="50B4020F" w:rsidR="006E1C2C" w:rsidRPr="00206730" w:rsidRDefault="006E1C2C" w:rsidP="00436959">
      <w:pPr>
        <w:pStyle w:val="Heading4"/>
        <w:numPr>
          <w:ilvl w:val="3"/>
          <w:numId w:val="51"/>
        </w:numPr>
      </w:pPr>
      <w:r w:rsidRPr="00206730">
        <w:tab/>
        <w:t>At the annual general meeting, separate elections must be held for each of the following positions—</w:t>
      </w:r>
    </w:p>
    <w:p w14:paraId="581961D9" w14:textId="64C92BCA" w:rsidR="006E1C2C" w:rsidRPr="00206730" w:rsidRDefault="006E1C2C" w:rsidP="00472E5F">
      <w:pPr>
        <w:pStyle w:val="Heading5"/>
      </w:pPr>
      <w:r w:rsidRPr="00206730">
        <w:tab/>
      </w:r>
      <w:proofErr w:type="gramStart"/>
      <w:r w:rsidRPr="00206730">
        <w:t>President;</w:t>
      </w:r>
      <w:proofErr w:type="gramEnd"/>
    </w:p>
    <w:p w14:paraId="60CB9F57" w14:textId="23CC9316" w:rsidR="006E1C2C" w:rsidRPr="00206730" w:rsidRDefault="006E1C2C" w:rsidP="00472E5F">
      <w:pPr>
        <w:pStyle w:val="Heading5"/>
      </w:pPr>
      <w:r w:rsidRPr="00206730">
        <w:tab/>
      </w:r>
      <w:proofErr w:type="gramStart"/>
      <w:r w:rsidRPr="00206730">
        <w:t>Vice-President;</w:t>
      </w:r>
      <w:proofErr w:type="gramEnd"/>
    </w:p>
    <w:p w14:paraId="7EACC0D1" w14:textId="356E27B5" w:rsidR="006E1C2C" w:rsidRPr="00206730" w:rsidRDefault="006E1C2C" w:rsidP="00472E5F">
      <w:pPr>
        <w:pStyle w:val="Heading5"/>
      </w:pPr>
      <w:r w:rsidRPr="00206730">
        <w:tab/>
      </w:r>
      <w:proofErr w:type="gramStart"/>
      <w:r w:rsidRPr="00206730">
        <w:t>Secretary;</w:t>
      </w:r>
      <w:proofErr w:type="gramEnd"/>
    </w:p>
    <w:p w14:paraId="446E0790" w14:textId="70C4C738" w:rsidR="006E1C2C" w:rsidRPr="00206730" w:rsidRDefault="006E1C2C" w:rsidP="00472E5F">
      <w:pPr>
        <w:pStyle w:val="Heading5"/>
      </w:pPr>
      <w:r w:rsidRPr="00206730">
        <w:tab/>
        <w:t>Treasurer</w:t>
      </w:r>
      <w:r w:rsidR="00D22392" w:rsidRPr="00206730">
        <w:t>;</w:t>
      </w:r>
      <w:r w:rsidR="00AE6E2F" w:rsidRPr="00206730">
        <w:t xml:space="preserve"> and</w:t>
      </w:r>
    </w:p>
    <w:p w14:paraId="6EF7BADE" w14:textId="76A16683" w:rsidR="00D22392" w:rsidRPr="00206730" w:rsidRDefault="00D22392" w:rsidP="00472E5F">
      <w:pPr>
        <w:pStyle w:val="Heading5"/>
      </w:pPr>
      <w:r w:rsidRPr="00206730">
        <w:t xml:space="preserve">Chairs of the </w:t>
      </w:r>
      <w:r w:rsidR="00AE6E2F" w:rsidRPr="00206730">
        <w:t>c</w:t>
      </w:r>
      <w:r w:rsidRPr="00206730">
        <w:t xml:space="preserve">urrent </w:t>
      </w:r>
      <w:r w:rsidR="00AE6E2F" w:rsidRPr="00206730">
        <w:t>Executive S</w:t>
      </w:r>
      <w:r w:rsidRPr="00206730">
        <w:t xml:space="preserve">ubcommittees </w:t>
      </w:r>
    </w:p>
    <w:p w14:paraId="4C25000B" w14:textId="105CAFE5" w:rsidR="006E1C2C" w:rsidRPr="00206730" w:rsidRDefault="006E1C2C" w:rsidP="00472E5F">
      <w:pPr>
        <w:pStyle w:val="Heading4"/>
      </w:pPr>
      <w:r w:rsidRPr="00206730">
        <w:tab/>
        <w:t>If only one member is nominated for the position, the Chairperson of the meeting must declare the member elected to the position.</w:t>
      </w:r>
    </w:p>
    <w:p w14:paraId="427F92F1" w14:textId="5B14FBD3" w:rsidR="00A41C7B" w:rsidRPr="00206730" w:rsidRDefault="006E1C2C" w:rsidP="00472E5F">
      <w:pPr>
        <w:pStyle w:val="Heading4"/>
      </w:pPr>
      <w:r w:rsidRPr="00206730">
        <w:tab/>
        <w:t xml:space="preserve">If more than one member is nominated, a ballot must be held in accordance with </w:t>
      </w:r>
      <w:r w:rsidR="00784274" w:rsidRPr="00206730">
        <w:t>Rule</w:t>
      </w:r>
      <w:r w:rsidRPr="00206730">
        <w:t xml:space="preserve"> </w:t>
      </w:r>
      <w:r w:rsidR="001C011F" w:rsidRPr="00206730">
        <w:t>56</w:t>
      </w:r>
      <w:r w:rsidRPr="00206730">
        <w:t>.</w:t>
      </w:r>
    </w:p>
    <w:p w14:paraId="000ADF42" w14:textId="3A250C38" w:rsidR="00147040" w:rsidRPr="00206730" w:rsidRDefault="006E1C2C" w:rsidP="00147040">
      <w:pPr>
        <w:pStyle w:val="Heading4"/>
      </w:pPr>
      <w:r w:rsidRPr="00206730">
        <w:tab/>
        <w:t>On his or her election, the new President may take over as Chairperson of the meeting.</w:t>
      </w:r>
    </w:p>
    <w:p w14:paraId="3813EF5D" w14:textId="27B3986D" w:rsidR="006E1C2C" w:rsidRPr="00206730" w:rsidRDefault="006E1C2C" w:rsidP="002C6858">
      <w:pPr>
        <w:pStyle w:val="Heading3"/>
      </w:pPr>
      <w:r w:rsidRPr="00206730">
        <w:tab/>
      </w:r>
      <w:bookmarkStart w:id="214" w:name="_Toc340148134"/>
      <w:bookmarkStart w:id="215" w:name="_Toc340226968"/>
      <w:bookmarkStart w:id="216" w:name="_Toc370765068"/>
      <w:bookmarkStart w:id="217" w:name="_Toc69014741"/>
      <w:r w:rsidRPr="00206730">
        <w:t>Ballot</w:t>
      </w:r>
      <w:bookmarkEnd w:id="214"/>
      <w:bookmarkEnd w:id="215"/>
      <w:bookmarkEnd w:id="216"/>
      <w:bookmarkEnd w:id="217"/>
    </w:p>
    <w:p w14:paraId="6FD29DAC" w14:textId="574CBEA9" w:rsidR="006E1C2C" w:rsidRPr="00206730" w:rsidRDefault="006E1C2C" w:rsidP="00436959">
      <w:pPr>
        <w:pStyle w:val="Heading4"/>
        <w:numPr>
          <w:ilvl w:val="3"/>
          <w:numId w:val="52"/>
        </w:numPr>
      </w:pPr>
      <w:r w:rsidRPr="00206730">
        <w:tab/>
        <w:t>If a ballot is required for the election for a position, the Chairperson of the meeting must appoint a member to act as returning officer to conduct the ballot.</w:t>
      </w:r>
    </w:p>
    <w:p w14:paraId="7DF7B5FC" w14:textId="4DF3ECD7" w:rsidR="006E1C2C" w:rsidRPr="00206730" w:rsidRDefault="006E1C2C" w:rsidP="00472E5F">
      <w:pPr>
        <w:pStyle w:val="Heading4"/>
      </w:pPr>
      <w:r w:rsidRPr="00206730">
        <w:tab/>
        <w:t>The returning officer must not be a member nominated for the position.</w:t>
      </w:r>
    </w:p>
    <w:p w14:paraId="230D70F8" w14:textId="406C5CB8" w:rsidR="006E1C2C" w:rsidRPr="00206730" w:rsidRDefault="006E1C2C" w:rsidP="00472E5F">
      <w:pPr>
        <w:pStyle w:val="Heading4"/>
      </w:pPr>
      <w:r w:rsidRPr="00206730">
        <w:tab/>
        <w:t>Before the ballot is taken, each candidate may make a short speech in support of his or her election.</w:t>
      </w:r>
    </w:p>
    <w:p w14:paraId="55B3ADA3" w14:textId="5D73C2AB" w:rsidR="006E1C2C" w:rsidRPr="00206730" w:rsidRDefault="006E1C2C" w:rsidP="00472E5F">
      <w:pPr>
        <w:pStyle w:val="Heading4"/>
      </w:pPr>
      <w:r w:rsidRPr="00206730">
        <w:tab/>
        <w:t xml:space="preserve">The election </w:t>
      </w:r>
      <w:r w:rsidR="003A4C20" w:rsidRPr="00206730">
        <w:t>can</w:t>
      </w:r>
      <w:r w:rsidRPr="00206730">
        <w:t xml:space="preserve"> be by secret ballot.</w:t>
      </w:r>
    </w:p>
    <w:p w14:paraId="6919345B" w14:textId="6CC9E068" w:rsidR="006E1C2C" w:rsidRPr="00206730" w:rsidRDefault="006E1C2C" w:rsidP="00472E5F">
      <w:pPr>
        <w:pStyle w:val="Heading4"/>
      </w:pPr>
      <w:r w:rsidRPr="00206730">
        <w:tab/>
      </w:r>
      <w:r w:rsidRPr="00206730">
        <w:tab/>
        <w:t xml:space="preserve">The returning officer must give </w:t>
      </w:r>
      <w:r w:rsidR="00E11D99" w:rsidRPr="00206730">
        <w:t xml:space="preserve">an opportunity to vote </w:t>
      </w:r>
      <w:r w:rsidRPr="00206730">
        <w:t>to—</w:t>
      </w:r>
    </w:p>
    <w:p w14:paraId="06FA87B7" w14:textId="731FB540" w:rsidR="006E1C2C" w:rsidRPr="00206730" w:rsidRDefault="006E1C2C" w:rsidP="00472E5F">
      <w:pPr>
        <w:pStyle w:val="Heading5"/>
      </w:pPr>
      <w:r w:rsidRPr="00206730">
        <w:tab/>
        <w:t>each member present in person; and</w:t>
      </w:r>
    </w:p>
    <w:p w14:paraId="6BAF8C1C" w14:textId="05DB4A0A" w:rsidR="007369C5" w:rsidRPr="00206730" w:rsidRDefault="006E1C2C" w:rsidP="00472E5F">
      <w:pPr>
        <w:pStyle w:val="Heading5"/>
      </w:pPr>
      <w:r w:rsidRPr="00206730">
        <w:tab/>
      </w:r>
      <w:r w:rsidR="007369C5" w:rsidRPr="00206730">
        <w:t xml:space="preserve">each member present via teleconference; and </w:t>
      </w:r>
    </w:p>
    <w:p w14:paraId="5435263C" w14:textId="3C42424E" w:rsidR="006E1C2C" w:rsidRPr="00206730" w:rsidRDefault="007369C5" w:rsidP="00472E5F">
      <w:pPr>
        <w:pStyle w:val="Heading5"/>
      </w:pPr>
      <w:r w:rsidRPr="00206730">
        <w:tab/>
      </w:r>
      <w:r w:rsidR="006E1C2C" w:rsidRPr="00206730">
        <w:t>each proxy appointed by a member.</w:t>
      </w:r>
    </w:p>
    <w:p w14:paraId="66C11920" w14:textId="4E4099EA" w:rsidR="006E1C2C" w:rsidRPr="00206730" w:rsidRDefault="006E1C2C" w:rsidP="00472E5F">
      <w:pPr>
        <w:pStyle w:val="Note"/>
      </w:pPr>
      <w:r w:rsidRPr="00206730">
        <w:t>Example</w:t>
      </w:r>
      <w:r w:rsidR="003A4C20" w:rsidRPr="00206730">
        <w:br/>
      </w:r>
      <w:r w:rsidRPr="00206730">
        <w:t>If a member has been appointed the proxy of 5 other members, the member must be given 6</w:t>
      </w:r>
      <w:r w:rsidR="00E11D99" w:rsidRPr="00206730">
        <w:t xml:space="preserve"> opportunities to vote</w:t>
      </w:r>
      <w:r w:rsidRPr="00206730">
        <w:t>—one for the member and one each for the other members.</w:t>
      </w:r>
    </w:p>
    <w:p w14:paraId="18EDBD9D" w14:textId="4C192F97" w:rsidR="006E1C2C" w:rsidRPr="00206730" w:rsidRDefault="006E1C2C" w:rsidP="00472E5F">
      <w:pPr>
        <w:pStyle w:val="Heading4"/>
      </w:pPr>
      <w:r w:rsidRPr="00206730">
        <w:tab/>
      </w:r>
      <w:r w:rsidRPr="00206730">
        <w:tab/>
        <w:t xml:space="preserve">If the ballot is for a single position, the voter must </w:t>
      </w:r>
      <w:r w:rsidR="00E11D99" w:rsidRPr="00206730">
        <w:t xml:space="preserve">indicate </w:t>
      </w:r>
      <w:r w:rsidRPr="00206730">
        <w:t>the name of the candidate for whom they wish to vote.</w:t>
      </w:r>
    </w:p>
    <w:p w14:paraId="738FF378" w14:textId="29BBD83A" w:rsidR="006E1C2C" w:rsidRPr="00206730" w:rsidRDefault="006E1C2C" w:rsidP="00472E5F">
      <w:pPr>
        <w:pStyle w:val="Heading4"/>
      </w:pPr>
      <w:r w:rsidRPr="00206730">
        <w:tab/>
      </w:r>
      <w:r w:rsidRPr="00206730">
        <w:tab/>
        <w:t>If the ballot is for more than one position—</w:t>
      </w:r>
    </w:p>
    <w:p w14:paraId="747C2EB6" w14:textId="45DF2837" w:rsidR="006E1C2C" w:rsidRPr="00206730" w:rsidRDefault="006E1C2C" w:rsidP="00472E5F">
      <w:pPr>
        <w:pStyle w:val="Heading5"/>
      </w:pPr>
      <w:r w:rsidRPr="00206730">
        <w:tab/>
        <w:t xml:space="preserve">the voter must </w:t>
      </w:r>
      <w:r w:rsidR="00E11D99" w:rsidRPr="00206730">
        <w:t xml:space="preserve">indicate the </w:t>
      </w:r>
      <w:r w:rsidRPr="00206730">
        <w:t xml:space="preserve">name of each candidate for whom they wish to </w:t>
      </w:r>
      <w:proofErr w:type="gramStart"/>
      <w:r w:rsidRPr="00206730">
        <w:t>vote;</w:t>
      </w:r>
      <w:proofErr w:type="gramEnd"/>
    </w:p>
    <w:p w14:paraId="5B190084" w14:textId="58C61B8C" w:rsidR="006E1C2C" w:rsidRPr="00206730" w:rsidRDefault="006E1C2C" w:rsidP="00472E5F">
      <w:pPr>
        <w:pStyle w:val="Heading5"/>
      </w:pPr>
      <w:r w:rsidRPr="00206730">
        <w:tab/>
      </w:r>
      <w:r w:rsidRPr="00206730">
        <w:tab/>
        <w:t xml:space="preserve">the voter must not </w:t>
      </w:r>
      <w:r w:rsidR="00E11D99" w:rsidRPr="00206730">
        <w:t xml:space="preserve">indicate </w:t>
      </w:r>
      <w:r w:rsidRPr="00206730">
        <w:t>the names of more candidates than the number to be elected.</w:t>
      </w:r>
    </w:p>
    <w:p w14:paraId="6935A04B" w14:textId="6572AD7F" w:rsidR="006E1C2C" w:rsidRPr="00206730" w:rsidRDefault="006E1C2C" w:rsidP="00472E5F">
      <w:pPr>
        <w:pStyle w:val="Heading4"/>
      </w:pPr>
      <w:r w:rsidRPr="00206730">
        <w:lastRenderedPageBreak/>
        <w:tab/>
      </w:r>
      <w:r w:rsidR="00E11D99" w:rsidRPr="00206730">
        <w:t xml:space="preserve">Votes </w:t>
      </w:r>
      <w:r w:rsidRPr="00206730">
        <w:t xml:space="preserve">that do not comply with </w:t>
      </w:r>
      <w:r w:rsidR="00DC6714" w:rsidRPr="00206730">
        <w:t>Sub-Rule</w:t>
      </w:r>
      <w:r w:rsidRPr="00206730">
        <w:t> (7)(b) are not to be counted.</w:t>
      </w:r>
    </w:p>
    <w:p w14:paraId="49533D01" w14:textId="14617AB8" w:rsidR="006E1C2C" w:rsidRPr="00206730" w:rsidRDefault="006E1C2C" w:rsidP="00472E5F">
      <w:pPr>
        <w:pStyle w:val="Heading4"/>
      </w:pPr>
      <w:r w:rsidRPr="00206730">
        <w:tab/>
        <w:t xml:space="preserve">Each </w:t>
      </w:r>
      <w:r w:rsidR="00E11D99" w:rsidRPr="00206730">
        <w:t>vote</w:t>
      </w:r>
      <w:r w:rsidRPr="00206730">
        <w:t xml:space="preserve"> </w:t>
      </w:r>
      <w:r w:rsidR="00E11D99" w:rsidRPr="00206730">
        <w:t>for</w:t>
      </w:r>
      <w:r w:rsidRPr="00206730">
        <w:t xml:space="preserve"> a candidate counts as one vote for that candidate.</w:t>
      </w:r>
    </w:p>
    <w:p w14:paraId="19582E73" w14:textId="0AC4165F" w:rsidR="006E1C2C" w:rsidRPr="00206730" w:rsidRDefault="006E1C2C" w:rsidP="00472E5F">
      <w:pPr>
        <w:pStyle w:val="Heading4"/>
      </w:pPr>
      <w:r w:rsidRPr="00206730">
        <w:tab/>
        <w:t>The returning officer must declare elected the candidate or, in the case of an election for more than one position, the candidates who received the most votes.</w:t>
      </w:r>
    </w:p>
    <w:p w14:paraId="66FAB882" w14:textId="15E14FA2" w:rsidR="006E1C2C" w:rsidRPr="00206730" w:rsidRDefault="006E1C2C" w:rsidP="00472E5F">
      <w:pPr>
        <w:pStyle w:val="Heading4"/>
      </w:pPr>
      <w:r w:rsidRPr="00206730">
        <w:tab/>
        <w:t xml:space="preserve">If the returning officer is unable to declare the result of an election under </w:t>
      </w:r>
      <w:r w:rsidR="00DC6714" w:rsidRPr="00206730">
        <w:t>Sub-Rule</w:t>
      </w:r>
      <w:r w:rsidRPr="00206730">
        <w:t xml:space="preserve"> (10) because 2 or more candidates received the same number of votes, the returning officer must—</w:t>
      </w:r>
    </w:p>
    <w:p w14:paraId="3B853F0D" w14:textId="6AB04341" w:rsidR="006E1C2C" w:rsidRPr="00206730" w:rsidRDefault="006E1C2C" w:rsidP="00472E5F">
      <w:pPr>
        <w:pStyle w:val="Heading5"/>
      </w:pPr>
      <w:r w:rsidRPr="00206730">
        <w:tab/>
        <w:t xml:space="preserve">conduct a further election for the position in accordance with </w:t>
      </w:r>
      <w:r w:rsidR="00DC6714" w:rsidRPr="00206730">
        <w:t>Sub-Rule</w:t>
      </w:r>
      <w:r w:rsidRPr="00206730">
        <w:t>s (4) to (10) to decide which of those candidates is to be elected; or</w:t>
      </w:r>
    </w:p>
    <w:p w14:paraId="01D097D0" w14:textId="0D03AB5E" w:rsidR="006E1C2C" w:rsidRPr="00206730" w:rsidRDefault="006E1C2C" w:rsidP="00472E5F">
      <w:pPr>
        <w:pStyle w:val="Heading5"/>
      </w:pPr>
      <w:r w:rsidRPr="00206730">
        <w:tab/>
        <w:t xml:space="preserve">with the agreement of those candidates, decide by lot </w:t>
      </w:r>
      <w:r w:rsidR="003A4C20" w:rsidRPr="00206730">
        <w:t>(e.g., toss of a coin, drawing straws</w:t>
      </w:r>
      <w:r w:rsidR="00D62B01" w:rsidRPr="00206730">
        <w:t xml:space="preserve">, </w:t>
      </w:r>
      <w:r w:rsidR="003A4C20" w:rsidRPr="00206730">
        <w:t xml:space="preserve">or drawing a name out of a hat) </w:t>
      </w:r>
      <w:r w:rsidRPr="00206730">
        <w:t>which of them is to be elected.</w:t>
      </w:r>
    </w:p>
    <w:p w14:paraId="4699F023" w14:textId="748769E2" w:rsidR="006E1C2C" w:rsidRPr="00206730" w:rsidRDefault="006E1C2C" w:rsidP="002C6858">
      <w:pPr>
        <w:pStyle w:val="Heading3"/>
      </w:pPr>
      <w:r w:rsidRPr="00206730">
        <w:tab/>
      </w:r>
      <w:bookmarkStart w:id="218" w:name="_Toc340148135"/>
      <w:bookmarkStart w:id="219" w:name="_Toc340226969"/>
      <w:r w:rsidRPr="00206730">
        <w:tab/>
      </w:r>
      <w:bookmarkStart w:id="220" w:name="_Toc69014742"/>
      <w:r w:rsidRPr="00206730">
        <w:t>Term of office</w:t>
      </w:r>
      <w:bookmarkEnd w:id="218"/>
      <w:bookmarkEnd w:id="219"/>
      <w:bookmarkEnd w:id="220"/>
    </w:p>
    <w:p w14:paraId="1A9E5B97" w14:textId="33AEFABD" w:rsidR="006E1C2C" w:rsidRPr="00206730" w:rsidRDefault="006E1C2C" w:rsidP="00436959">
      <w:pPr>
        <w:pStyle w:val="Heading4"/>
        <w:numPr>
          <w:ilvl w:val="3"/>
          <w:numId w:val="53"/>
        </w:numPr>
      </w:pPr>
      <w:r w:rsidRPr="00206730">
        <w:tab/>
        <w:t xml:space="preserve">Subject to </w:t>
      </w:r>
      <w:r w:rsidR="00DC6714" w:rsidRPr="00206730">
        <w:t>Sub-Rule</w:t>
      </w:r>
      <w:r w:rsidRPr="00206730">
        <w:t xml:space="preserve"> (3) and </w:t>
      </w:r>
      <w:r w:rsidR="00784274" w:rsidRPr="00206730">
        <w:t>Rule</w:t>
      </w:r>
      <w:r w:rsidRPr="00206730">
        <w:t xml:space="preserve"> </w:t>
      </w:r>
      <w:r w:rsidR="001C011F" w:rsidRPr="00206730">
        <w:t>58</w:t>
      </w:r>
      <w:r w:rsidRPr="00206730">
        <w:t>, a</w:t>
      </w:r>
      <w:r w:rsidR="00DD2443" w:rsidRPr="00206730">
        <w:t xml:space="preserve">n </w:t>
      </w:r>
      <w:r w:rsidR="00AE6E2F" w:rsidRPr="00206730">
        <w:t>E</w:t>
      </w:r>
      <w:r w:rsidR="00DD2443" w:rsidRPr="00206730">
        <w:t>xecutive</w:t>
      </w:r>
      <w:r w:rsidR="001E6B86" w:rsidRPr="00206730">
        <w:t xml:space="preserve"> </w:t>
      </w:r>
      <w:r w:rsidRPr="00206730">
        <w:t xml:space="preserve">member holds office </w:t>
      </w:r>
      <w:r w:rsidR="00E11D99" w:rsidRPr="00206730">
        <w:t xml:space="preserve">for a </w:t>
      </w:r>
      <w:proofErr w:type="gramStart"/>
      <w:r w:rsidR="00E11D99" w:rsidRPr="00206730">
        <w:t>two year</w:t>
      </w:r>
      <w:proofErr w:type="gramEnd"/>
      <w:r w:rsidR="00E11D99" w:rsidRPr="00206730">
        <w:t xml:space="preserve"> period or until they resign from the position.</w:t>
      </w:r>
    </w:p>
    <w:p w14:paraId="482C6069" w14:textId="7E02D97A" w:rsidR="006E1C2C" w:rsidRPr="00206730" w:rsidRDefault="006E1C2C" w:rsidP="00472E5F">
      <w:pPr>
        <w:pStyle w:val="Heading4"/>
      </w:pPr>
      <w:r w:rsidRPr="00206730">
        <w:tab/>
      </w:r>
      <w:r w:rsidRPr="00206730">
        <w:tab/>
        <w:t>A</w:t>
      </w:r>
      <w:r w:rsidR="00DD2443" w:rsidRPr="00206730">
        <w:t>n Executive</w:t>
      </w:r>
      <w:r w:rsidR="001E6B86" w:rsidRPr="00206730">
        <w:t xml:space="preserve"> </w:t>
      </w:r>
      <w:r w:rsidRPr="00206730">
        <w:t>member may be re-elected.</w:t>
      </w:r>
    </w:p>
    <w:p w14:paraId="697B6A98" w14:textId="67883068" w:rsidR="006E1C2C" w:rsidRPr="00206730" w:rsidRDefault="006E1C2C" w:rsidP="00472E5F">
      <w:pPr>
        <w:pStyle w:val="Heading4"/>
      </w:pPr>
      <w:r w:rsidRPr="00206730">
        <w:tab/>
        <w:t>A general meeting of the Association may—</w:t>
      </w:r>
    </w:p>
    <w:p w14:paraId="3EB529E0" w14:textId="49E04FA9" w:rsidR="006E1C2C" w:rsidRPr="00206730" w:rsidRDefault="006E1C2C" w:rsidP="00472E5F">
      <w:pPr>
        <w:pStyle w:val="Heading5"/>
      </w:pPr>
      <w:r w:rsidRPr="00206730">
        <w:tab/>
        <w:t>by special resolution remove a</w:t>
      </w:r>
      <w:r w:rsidR="00E11D99" w:rsidRPr="00206730">
        <w:t>n</w:t>
      </w:r>
      <w:r w:rsidRPr="00206730">
        <w:t xml:space="preserve"> </w:t>
      </w:r>
      <w:r w:rsidR="00AE6E2F" w:rsidRPr="00206730">
        <w:t>E</w:t>
      </w:r>
      <w:r w:rsidR="00DD2443" w:rsidRPr="00206730">
        <w:t>xecutive</w:t>
      </w:r>
      <w:r w:rsidR="001E6B86" w:rsidRPr="00206730">
        <w:t xml:space="preserve"> </w:t>
      </w:r>
      <w:r w:rsidRPr="00206730">
        <w:t xml:space="preserve">member from office; and </w:t>
      </w:r>
    </w:p>
    <w:p w14:paraId="47145C5A" w14:textId="655CCF24" w:rsidR="006E1C2C" w:rsidRPr="00206730" w:rsidRDefault="006E1C2C" w:rsidP="00472E5F">
      <w:pPr>
        <w:pStyle w:val="Heading5"/>
      </w:pPr>
      <w:r w:rsidRPr="00206730">
        <w:tab/>
        <w:t>elect an eligible member of the Association to fill the vacant position in accordance with this Division.</w:t>
      </w:r>
    </w:p>
    <w:p w14:paraId="7327CAB3" w14:textId="5DEA8DAC" w:rsidR="006E1C2C" w:rsidRPr="00206730" w:rsidRDefault="006E1C2C" w:rsidP="00472E5F">
      <w:pPr>
        <w:pStyle w:val="Heading4"/>
      </w:pPr>
      <w:r w:rsidRPr="00206730">
        <w:tab/>
        <w:t>A member who is the subject of a propose</w:t>
      </w:r>
      <w:r w:rsidR="00AD26F0" w:rsidRPr="00206730">
        <w:t>d</w:t>
      </w:r>
      <w:r w:rsidRPr="00206730">
        <w:t xml:space="preserve"> special resolution under </w:t>
      </w:r>
      <w:r w:rsidR="00DC6714" w:rsidRPr="00206730">
        <w:t>Sub-Rule</w:t>
      </w:r>
      <w:r w:rsidRPr="00206730">
        <w:t xml:space="preserve"> (3)(a) may make representations in writing to the Secretary or President of the Association (not exceeding a reasonable length) and may request that the representations be provided to the members of the Association.</w:t>
      </w:r>
    </w:p>
    <w:p w14:paraId="58982558" w14:textId="470F8B3F" w:rsidR="006E1C2C" w:rsidRPr="00206730" w:rsidRDefault="006E1C2C" w:rsidP="00472E5F">
      <w:pPr>
        <w:pStyle w:val="Heading4"/>
      </w:pPr>
      <w:r w:rsidRPr="00206730">
        <w:tab/>
        <w:t>The Secretary or the President may give a copy of the representations to each member of the Association or, if they are not so given, the member may require that they be read out at the meeting at which the special resolution is to be proposed.</w:t>
      </w:r>
    </w:p>
    <w:p w14:paraId="5FDD8599" w14:textId="342A1EF6" w:rsidR="006E1C2C" w:rsidRPr="00206730" w:rsidRDefault="006E1C2C" w:rsidP="002C6858">
      <w:pPr>
        <w:pStyle w:val="Heading3"/>
      </w:pPr>
      <w:r w:rsidRPr="00206730">
        <w:tab/>
      </w:r>
      <w:bookmarkStart w:id="221" w:name="_Toc340148136"/>
      <w:bookmarkStart w:id="222" w:name="_Toc340226970"/>
      <w:bookmarkStart w:id="223" w:name="_Toc370765070"/>
      <w:bookmarkStart w:id="224" w:name="_Toc69014743"/>
      <w:r w:rsidRPr="00206730">
        <w:t>Vacation of office</w:t>
      </w:r>
      <w:bookmarkEnd w:id="221"/>
      <w:bookmarkEnd w:id="222"/>
      <w:bookmarkEnd w:id="223"/>
      <w:bookmarkEnd w:id="224"/>
    </w:p>
    <w:p w14:paraId="505B163F" w14:textId="212CBBE3" w:rsidR="006E1C2C" w:rsidRPr="00206730" w:rsidRDefault="006E1C2C" w:rsidP="00436959">
      <w:pPr>
        <w:pStyle w:val="Heading4"/>
        <w:numPr>
          <w:ilvl w:val="3"/>
          <w:numId w:val="54"/>
        </w:numPr>
      </w:pPr>
      <w:r w:rsidRPr="00206730">
        <w:tab/>
        <w:t>A</w:t>
      </w:r>
      <w:r w:rsidR="00DD2443" w:rsidRPr="00206730">
        <w:t xml:space="preserve">n </w:t>
      </w:r>
      <w:r w:rsidR="00AE6E2F" w:rsidRPr="00206730">
        <w:t>E</w:t>
      </w:r>
      <w:r w:rsidR="00DD2443" w:rsidRPr="00206730">
        <w:t>xecutive</w:t>
      </w:r>
      <w:r w:rsidR="001E6B86" w:rsidRPr="00206730">
        <w:t xml:space="preserve"> </w:t>
      </w:r>
      <w:r w:rsidRPr="00206730">
        <w:t xml:space="preserve">member may resign from the </w:t>
      </w:r>
      <w:r w:rsidR="00DD2443" w:rsidRPr="00206730">
        <w:t>Executive</w:t>
      </w:r>
      <w:r w:rsidR="001E6B86" w:rsidRPr="00206730">
        <w:t xml:space="preserve"> </w:t>
      </w:r>
      <w:r w:rsidRPr="00206730">
        <w:t xml:space="preserve">by written notice addressed to the </w:t>
      </w:r>
      <w:r w:rsidR="00DD2443" w:rsidRPr="00206730">
        <w:t>Executive</w:t>
      </w:r>
      <w:r w:rsidRPr="00206730">
        <w:t>.</w:t>
      </w:r>
    </w:p>
    <w:p w14:paraId="51715CA8" w14:textId="6D892112" w:rsidR="006E1C2C" w:rsidRPr="00206730" w:rsidRDefault="006E1C2C" w:rsidP="00472E5F">
      <w:pPr>
        <w:pStyle w:val="Heading4"/>
      </w:pPr>
      <w:r w:rsidRPr="00206730">
        <w:tab/>
        <w:t>A person ceases to be a</w:t>
      </w:r>
      <w:r w:rsidR="007369C5" w:rsidRPr="00206730">
        <w:t>n</w:t>
      </w:r>
      <w:r w:rsidRPr="00206730">
        <w:t xml:space="preserve"> </w:t>
      </w:r>
      <w:r w:rsidR="00AE6E2F" w:rsidRPr="00206730">
        <w:t>E</w:t>
      </w:r>
      <w:r w:rsidR="00DD2443" w:rsidRPr="00206730">
        <w:t xml:space="preserve">xecutive </w:t>
      </w:r>
      <w:r w:rsidRPr="00206730">
        <w:t>member if he or she—</w:t>
      </w:r>
    </w:p>
    <w:p w14:paraId="04FC76D8" w14:textId="27A97DFE" w:rsidR="006E1C2C" w:rsidRPr="00206730" w:rsidRDefault="006E1C2C" w:rsidP="00472E5F">
      <w:pPr>
        <w:pStyle w:val="Heading5"/>
      </w:pPr>
      <w:r w:rsidRPr="00206730">
        <w:tab/>
      </w:r>
      <w:r w:rsidRPr="00206730">
        <w:tab/>
        <w:t>ceases to be a member of the Association; or</w:t>
      </w:r>
    </w:p>
    <w:p w14:paraId="6467FFD4" w14:textId="6C8E9E52" w:rsidR="006E1C2C" w:rsidRPr="00206730" w:rsidRDefault="006E1C2C" w:rsidP="00472E5F">
      <w:pPr>
        <w:pStyle w:val="Heading5"/>
      </w:pPr>
      <w:r w:rsidRPr="00206730">
        <w:tab/>
        <w:t xml:space="preserve">fails to attend 3 consecutive </w:t>
      </w:r>
      <w:r w:rsidR="00E11D99" w:rsidRPr="00206730">
        <w:t>Executive</w:t>
      </w:r>
      <w:r w:rsidR="001E6B86" w:rsidRPr="00206730">
        <w:t xml:space="preserve"> </w:t>
      </w:r>
      <w:r w:rsidRPr="00206730">
        <w:t xml:space="preserve">meetings (other than special or urgent </w:t>
      </w:r>
      <w:r w:rsidR="00E11D99" w:rsidRPr="00206730">
        <w:t>Executive</w:t>
      </w:r>
      <w:r w:rsidR="001E6B86" w:rsidRPr="00206730">
        <w:t xml:space="preserve"> </w:t>
      </w:r>
      <w:r w:rsidRPr="00206730">
        <w:t xml:space="preserve">meetings) without leave of absence under </w:t>
      </w:r>
      <w:r w:rsidR="00784274" w:rsidRPr="00206730">
        <w:t>Rule</w:t>
      </w:r>
      <w:r w:rsidRPr="00206730">
        <w:t xml:space="preserve"> </w:t>
      </w:r>
      <w:r w:rsidR="00AD26F0" w:rsidRPr="00206730">
        <w:t>7</w:t>
      </w:r>
      <w:r w:rsidR="00615F35" w:rsidRPr="00206730">
        <w:t>1</w:t>
      </w:r>
      <w:r w:rsidRPr="00206730">
        <w:t>; or</w:t>
      </w:r>
    </w:p>
    <w:p w14:paraId="04CE4D2C" w14:textId="191BE0EE" w:rsidR="006E1C2C" w:rsidRPr="00206730" w:rsidRDefault="006E1C2C" w:rsidP="00472E5F">
      <w:pPr>
        <w:pStyle w:val="Heading5"/>
      </w:pPr>
      <w:r w:rsidRPr="00206730">
        <w:tab/>
      </w:r>
      <w:r w:rsidRPr="00206730">
        <w:tab/>
        <w:t>otherwise ceases to be a</w:t>
      </w:r>
      <w:r w:rsidR="007369C5" w:rsidRPr="00206730">
        <w:t>n</w:t>
      </w:r>
      <w:r w:rsidRPr="00206730">
        <w:t xml:space="preserve"> </w:t>
      </w:r>
      <w:r w:rsidR="00AE6E2F" w:rsidRPr="00206730">
        <w:t>E</w:t>
      </w:r>
      <w:r w:rsidR="00DD2443" w:rsidRPr="00206730">
        <w:t>xecutive</w:t>
      </w:r>
      <w:r w:rsidR="001E6B86" w:rsidRPr="00206730">
        <w:t xml:space="preserve"> </w:t>
      </w:r>
      <w:r w:rsidRPr="00206730">
        <w:t>member by operation of section 78 of the Act.</w:t>
      </w:r>
    </w:p>
    <w:p w14:paraId="0F2BEB80" w14:textId="4DCD7D2F" w:rsidR="006E1C2C" w:rsidRPr="00206730" w:rsidRDefault="006E1C2C" w:rsidP="002C6858">
      <w:pPr>
        <w:pStyle w:val="Heading3"/>
      </w:pPr>
      <w:r w:rsidRPr="00206730">
        <w:tab/>
      </w:r>
      <w:bookmarkStart w:id="225" w:name="_Toc340148137"/>
      <w:bookmarkStart w:id="226" w:name="_Toc340226971"/>
      <w:bookmarkStart w:id="227" w:name="_Toc370765071"/>
      <w:r w:rsidRPr="00206730">
        <w:tab/>
      </w:r>
      <w:bookmarkStart w:id="228" w:name="_Toc69014744"/>
      <w:r w:rsidRPr="00206730">
        <w:t>Filling casual vacancies</w:t>
      </w:r>
      <w:bookmarkEnd w:id="225"/>
      <w:bookmarkEnd w:id="226"/>
      <w:bookmarkEnd w:id="227"/>
      <w:bookmarkEnd w:id="228"/>
    </w:p>
    <w:p w14:paraId="22F63836" w14:textId="32F9F843" w:rsidR="006E1C2C" w:rsidRPr="00206730" w:rsidRDefault="006E1C2C" w:rsidP="00436959">
      <w:pPr>
        <w:pStyle w:val="Heading4"/>
        <w:numPr>
          <w:ilvl w:val="3"/>
          <w:numId w:val="55"/>
        </w:numPr>
      </w:pPr>
      <w:r w:rsidRPr="00206730">
        <w:tab/>
        <w:t xml:space="preserve">The </w:t>
      </w:r>
      <w:r w:rsidR="00DD2443" w:rsidRPr="00206730">
        <w:t>Executive</w:t>
      </w:r>
      <w:r w:rsidR="001E6B86" w:rsidRPr="00206730">
        <w:t xml:space="preserve"> </w:t>
      </w:r>
      <w:r w:rsidRPr="00206730">
        <w:t xml:space="preserve">may appoint an eligible member of the Association to fill a position on the </w:t>
      </w:r>
      <w:r w:rsidR="00DD2443" w:rsidRPr="00206730">
        <w:t>Executive</w:t>
      </w:r>
      <w:r w:rsidR="001E6B86" w:rsidRPr="00206730">
        <w:t xml:space="preserve"> </w:t>
      </w:r>
      <w:r w:rsidRPr="00206730">
        <w:t>that—</w:t>
      </w:r>
    </w:p>
    <w:p w14:paraId="5AD7379F" w14:textId="17E1EE2F" w:rsidR="006E1C2C" w:rsidRPr="00206730" w:rsidRDefault="006E1C2C" w:rsidP="005015B9">
      <w:pPr>
        <w:pStyle w:val="Heading5"/>
      </w:pPr>
      <w:r w:rsidRPr="00206730">
        <w:tab/>
      </w:r>
      <w:r w:rsidRPr="00206730">
        <w:tab/>
        <w:t xml:space="preserve">has become vacant under </w:t>
      </w:r>
      <w:r w:rsidR="00784274" w:rsidRPr="00206730">
        <w:t>Rule</w:t>
      </w:r>
      <w:r w:rsidRPr="00206730">
        <w:t xml:space="preserve"> </w:t>
      </w:r>
      <w:r w:rsidR="00615F35" w:rsidRPr="00206730">
        <w:t>58</w:t>
      </w:r>
      <w:r w:rsidRPr="00206730">
        <w:t>; or</w:t>
      </w:r>
    </w:p>
    <w:p w14:paraId="0D7DBDF5" w14:textId="44D8C7F1" w:rsidR="006E1C2C" w:rsidRPr="00206730" w:rsidRDefault="006E1C2C" w:rsidP="005015B9">
      <w:pPr>
        <w:pStyle w:val="Heading5"/>
      </w:pPr>
      <w:r w:rsidRPr="00206730">
        <w:tab/>
      </w:r>
      <w:r w:rsidRPr="00206730">
        <w:tab/>
        <w:t>was not filled by election at the last annual general meeting.</w:t>
      </w:r>
    </w:p>
    <w:p w14:paraId="2BED28C3" w14:textId="00681EB1" w:rsidR="006E1C2C" w:rsidRPr="00206730" w:rsidRDefault="006E1C2C" w:rsidP="005015B9">
      <w:pPr>
        <w:pStyle w:val="Heading4"/>
      </w:pPr>
      <w:r w:rsidRPr="00206730">
        <w:lastRenderedPageBreak/>
        <w:tab/>
        <w:t xml:space="preserve">If the position of Secretary becomes vacant, the </w:t>
      </w:r>
      <w:r w:rsidR="00DD2443" w:rsidRPr="00206730">
        <w:t>Executive</w:t>
      </w:r>
      <w:r w:rsidR="001E6B86" w:rsidRPr="00206730">
        <w:t xml:space="preserve"> </w:t>
      </w:r>
      <w:r w:rsidRPr="00206730">
        <w:t>must appoint a member to the position within 14 days after the vacancy arises.</w:t>
      </w:r>
    </w:p>
    <w:p w14:paraId="444182A0" w14:textId="4F650857" w:rsidR="006E1C2C" w:rsidRPr="00206730" w:rsidRDefault="006E1C2C" w:rsidP="005015B9">
      <w:pPr>
        <w:pStyle w:val="Heading4"/>
      </w:pPr>
      <w:r w:rsidRPr="00206730">
        <w:tab/>
        <w:t xml:space="preserve">Rule </w:t>
      </w:r>
      <w:r w:rsidR="00615F35" w:rsidRPr="00206730">
        <w:t>57</w:t>
      </w:r>
      <w:r w:rsidR="00AD26F0" w:rsidRPr="00206730">
        <w:t xml:space="preserve"> </w:t>
      </w:r>
      <w:r w:rsidRPr="00206730">
        <w:t xml:space="preserve">applies to any </w:t>
      </w:r>
      <w:r w:rsidR="00AE6E2F" w:rsidRPr="00206730">
        <w:t>E</w:t>
      </w:r>
      <w:r w:rsidR="00DD2443" w:rsidRPr="00206730">
        <w:t>xecutive</w:t>
      </w:r>
      <w:r w:rsidR="001E6B86" w:rsidRPr="00206730">
        <w:t xml:space="preserve"> </w:t>
      </w:r>
      <w:r w:rsidRPr="00206730">
        <w:t xml:space="preserve">member appointed by the </w:t>
      </w:r>
      <w:r w:rsidR="00DD2443" w:rsidRPr="00206730">
        <w:t>Executive</w:t>
      </w:r>
      <w:r w:rsidRPr="00206730">
        <w:t xml:space="preserve"> under </w:t>
      </w:r>
      <w:r w:rsidR="00DC6714" w:rsidRPr="00206730">
        <w:t>Sub-Rule</w:t>
      </w:r>
      <w:r w:rsidRPr="00206730">
        <w:t xml:space="preserve"> (1) or (2).</w:t>
      </w:r>
    </w:p>
    <w:p w14:paraId="203D2066" w14:textId="2B575413" w:rsidR="00EA2C47" w:rsidRPr="00206730" w:rsidRDefault="006E1C2C" w:rsidP="005015B9">
      <w:pPr>
        <w:pStyle w:val="Heading4"/>
      </w:pPr>
      <w:r w:rsidRPr="00206730">
        <w:tab/>
        <w:t xml:space="preserve">The </w:t>
      </w:r>
      <w:r w:rsidR="00DD2443" w:rsidRPr="00206730">
        <w:t>Executive</w:t>
      </w:r>
      <w:r w:rsidR="001E6B86" w:rsidRPr="00206730">
        <w:t xml:space="preserve"> </w:t>
      </w:r>
      <w:r w:rsidRPr="00206730">
        <w:t>may continue to act despite any vacancy in its membership.</w:t>
      </w:r>
    </w:p>
    <w:p w14:paraId="6410AE96" w14:textId="0BC61EEF" w:rsidR="00856E6B" w:rsidRPr="00206730" w:rsidRDefault="00856E6B" w:rsidP="002C6858">
      <w:pPr>
        <w:pStyle w:val="Heading3"/>
      </w:pPr>
      <w:r w:rsidRPr="00206730">
        <w:tab/>
      </w:r>
      <w:r w:rsidRPr="00206730">
        <w:tab/>
      </w:r>
      <w:bookmarkStart w:id="229" w:name="_Toc69014745"/>
      <w:r w:rsidRPr="00206730">
        <w:t xml:space="preserve">Removal of an Officer of the </w:t>
      </w:r>
      <w:r w:rsidR="00DD2443" w:rsidRPr="00206730">
        <w:t>Executive</w:t>
      </w:r>
      <w:bookmarkEnd w:id="229"/>
      <w:r w:rsidRPr="00206730">
        <w:t xml:space="preserve"> </w:t>
      </w:r>
    </w:p>
    <w:p w14:paraId="6F069FE8" w14:textId="047E59CA" w:rsidR="00856E6B" w:rsidRPr="00206730" w:rsidRDefault="00856E6B" w:rsidP="00436959">
      <w:pPr>
        <w:pStyle w:val="Heading4"/>
        <w:numPr>
          <w:ilvl w:val="3"/>
          <w:numId w:val="56"/>
        </w:numPr>
      </w:pPr>
      <w:r w:rsidRPr="00206730">
        <w:t xml:space="preserve">The Association in General Meeting may by Special Resolution remove any </w:t>
      </w:r>
      <w:r w:rsidR="00F70A87" w:rsidRPr="00206730">
        <w:t xml:space="preserve">officer of the executive before the expiration of that officer’s term of office and appoint another member in their stead to hold office until the expiration of the term of the first mentioned officer. </w:t>
      </w:r>
    </w:p>
    <w:p w14:paraId="52DA263E" w14:textId="43733A65" w:rsidR="00206730" w:rsidRPr="00206730" w:rsidRDefault="00856E6B" w:rsidP="00206730">
      <w:pPr>
        <w:pStyle w:val="Heading4"/>
      </w:pPr>
      <w:r w:rsidRPr="00206730">
        <w:t xml:space="preserve">Where the </w:t>
      </w:r>
      <w:r w:rsidR="00DD2443" w:rsidRPr="00206730">
        <w:t>Executive</w:t>
      </w:r>
      <w:r w:rsidRPr="00206730">
        <w:t xml:space="preserve"> </w:t>
      </w:r>
      <w:r w:rsidR="00F70A87" w:rsidRPr="00206730">
        <w:t>o</w:t>
      </w:r>
      <w:r w:rsidRPr="00206730">
        <w:t xml:space="preserve">fficer, to whom a proposed Special Resolution as referred to in Sub-Rule </w:t>
      </w:r>
      <w:r w:rsidR="00B169C7" w:rsidRPr="00206730">
        <w:t>(</w:t>
      </w:r>
      <w:r w:rsidRPr="00206730">
        <w:t>1</w:t>
      </w:r>
      <w:r w:rsidR="00B169C7" w:rsidRPr="00206730">
        <w:t>)</w:t>
      </w:r>
      <w:r w:rsidRPr="00206730">
        <w:t xml:space="preserve"> relates, makes representations in writing to the Secretary or President and requests that those representations be notified to the </w:t>
      </w:r>
      <w:r w:rsidR="007E1B7C" w:rsidRPr="00206730">
        <w:t>member</w:t>
      </w:r>
      <w:r w:rsidRPr="00206730">
        <w:t xml:space="preserve">s of </w:t>
      </w:r>
      <w:r w:rsidR="00C55FB6" w:rsidRPr="00206730">
        <w:t>the</w:t>
      </w:r>
      <w:r w:rsidRPr="00206730">
        <w:t xml:space="preserve"> Association, the Secretary or President shall send a copy of those representations to each </w:t>
      </w:r>
      <w:r w:rsidR="00AE6E2F" w:rsidRPr="00206730">
        <w:t>m</w:t>
      </w:r>
      <w:r w:rsidRPr="00206730">
        <w:t xml:space="preserve">ember of </w:t>
      </w:r>
      <w:r w:rsidR="00AE6E2F" w:rsidRPr="00206730">
        <w:t>t</w:t>
      </w:r>
      <w:r w:rsidRPr="00206730">
        <w:t>he Association, or that Officer may require</w:t>
      </w:r>
      <w:r w:rsidR="00206730" w:rsidRPr="00206730">
        <w:t xml:space="preserve"> that they be read out at the General Meeting prior to the Special Resolution seeking their removal from office being put.  </w:t>
      </w:r>
    </w:p>
    <w:p w14:paraId="291F7A28" w14:textId="77777777" w:rsidR="00206730" w:rsidRPr="00206730" w:rsidRDefault="00206730" w:rsidP="00206730">
      <w:pPr>
        <w:pStyle w:val="Heading2"/>
      </w:pPr>
      <w:bookmarkStart w:id="230" w:name="_Toc69014746"/>
      <w:bookmarkStart w:id="231" w:name="_Toc370765073"/>
      <w:bookmarkStart w:id="232" w:name="_Toc340148138"/>
      <w:bookmarkStart w:id="233" w:name="_Toc340226972"/>
      <w:r w:rsidRPr="00206730">
        <w:t>Division 4—Meetings of Executive</w:t>
      </w:r>
      <w:bookmarkEnd w:id="230"/>
      <w:r w:rsidRPr="00206730">
        <w:t xml:space="preserve"> </w:t>
      </w:r>
      <w:bookmarkEnd w:id="231"/>
      <w:bookmarkEnd w:id="232"/>
      <w:bookmarkEnd w:id="233"/>
    </w:p>
    <w:p w14:paraId="379E182A" w14:textId="77777777" w:rsidR="00206730" w:rsidRPr="00206730" w:rsidRDefault="00206730" w:rsidP="00206730">
      <w:pPr>
        <w:pStyle w:val="Heading3"/>
      </w:pPr>
      <w:bookmarkStart w:id="234" w:name="_Toc69014747"/>
      <w:bookmarkStart w:id="235" w:name="_Toc340148139"/>
      <w:bookmarkStart w:id="236" w:name="_Toc340226973"/>
      <w:r w:rsidRPr="00206730">
        <w:t>Use of technology</w:t>
      </w:r>
      <w:bookmarkEnd w:id="234"/>
    </w:p>
    <w:p w14:paraId="4711CF9C" w14:textId="77777777" w:rsidR="00206730" w:rsidRPr="00206730" w:rsidRDefault="00206730" w:rsidP="00206730">
      <w:pPr>
        <w:pStyle w:val="Heading4"/>
        <w:numPr>
          <w:ilvl w:val="3"/>
          <w:numId w:val="57"/>
        </w:numPr>
      </w:pPr>
      <w:r w:rsidRPr="00206730">
        <w:tab/>
        <w:t xml:space="preserve">Meetings of the Executive may involve use of any technology (e.g., phone, video-link) that allows Executive members present at the meeting to </w:t>
      </w:r>
      <w:proofErr w:type="gramStart"/>
      <w:r w:rsidRPr="00206730">
        <w:t>clearly and simultaneously communicate with each other</w:t>
      </w:r>
      <w:proofErr w:type="gramEnd"/>
      <w:r w:rsidRPr="00206730">
        <w:t>.</w:t>
      </w:r>
    </w:p>
    <w:p w14:paraId="11567109" w14:textId="77777777" w:rsidR="00206730" w:rsidRPr="00206730" w:rsidRDefault="00206730" w:rsidP="00206730">
      <w:pPr>
        <w:pStyle w:val="Heading4"/>
      </w:pPr>
      <w:r w:rsidRPr="00206730">
        <w:tab/>
        <w:t>For the purposes of this Part, an Executive member participating in an Executive meeting as permitted under Sub-Rule (1) is taken to be present at the meeting and, if the member votes at the meeting, is taken to have voted in person.</w:t>
      </w:r>
    </w:p>
    <w:p w14:paraId="3C3B262F" w14:textId="77777777" w:rsidR="00206730" w:rsidRPr="00206730" w:rsidRDefault="00206730" w:rsidP="00206730">
      <w:pPr>
        <w:pStyle w:val="Heading3"/>
      </w:pPr>
      <w:r w:rsidRPr="00206730">
        <w:tab/>
      </w:r>
      <w:bookmarkStart w:id="237" w:name="_Toc69014748"/>
      <w:r w:rsidRPr="00206730">
        <w:t xml:space="preserve">Meetings of </w:t>
      </w:r>
      <w:bookmarkEnd w:id="235"/>
      <w:bookmarkEnd w:id="236"/>
      <w:r w:rsidRPr="00206730">
        <w:t>Executive</w:t>
      </w:r>
      <w:bookmarkEnd w:id="237"/>
      <w:r w:rsidRPr="00206730">
        <w:t xml:space="preserve"> </w:t>
      </w:r>
    </w:p>
    <w:p w14:paraId="4434B097" w14:textId="77777777" w:rsidR="00206730" w:rsidRPr="00206730" w:rsidRDefault="00206730" w:rsidP="00206730">
      <w:pPr>
        <w:pStyle w:val="Heading4"/>
        <w:numPr>
          <w:ilvl w:val="3"/>
          <w:numId w:val="58"/>
        </w:numPr>
      </w:pPr>
      <w:r w:rsidRPr="00206730">
        <w:tab/>
        <w:t xml:space="preserve">At least four Executive meetings shall be scheduled by the Executive between each Annual General Meeting and additional Executive Meetings may be </w:t>
      </w:r>
      <w:proofErr w:type="spellStart"/>
      <w:r w:rsidRPr="00206730">
        <w:t>onvened</w:t>
      </w:r>
      <w:proofErr w:type="spellEnd"/>
      <w:r w:rsidRPr="00206730">
        <w:t xml:space="preserve"> by the President or Vice-President or any three other officers of the Executive.</w:t>
      </w:r>
    </w:p>
    <w:p w14:paraId="346770B1" w14:textId="77777777" w:rsidR="00206730" w:rsidRPr="00206730" w:rsidRDefault="00206730" w:rsidP="00206730">
      <w:pPr>
        <w:pStyle w:val="Heading4"/>
      </w:pPr>
      <w:r w:rsidRPr="00206730">
        <w:tab/>
      </w:r>
      <w:r w:rsidRPr="00206730">
        <w:tab/>
        <w:t xml:space="preserve">The date, </w:t>
      </w:r>
      <w:proofErr w:type="gramStart"/>
      <w:r w:rsidRPr="00206730">
        <w:t>time</w:t>
      </w:r>
      <w:proofErr w:type="gramEnd"/>
      <w:r w:rsidRPr="00206730">
        <w:t xml:space="preserve"> and place of the first executive meeting must be determined by the members of the Executive as soon as practicable after the annual general meeting of the Association at which the members of the Executive were elected.</w:t>
      </w:r>
    </w:p>
    <w:p w14:paraId="315225C5" w14:textId="434277C9" w:rsidR="00206730" w:rsidRPr="00206730" w:rsidRDefault="00206730" w:rsidP="00206730">
      <w:pPr>
        <w:pStyle w:val="Heading4"/>
      </w:pPr>
      <w:r w:rsidRPr="00206730">
        <w:tab/>
        <w:t>Special Executive meetings may be convened by the President or by any four members of the Executive.</w:t>
      </w:r>
    </w:p>
    <w:p w14:paraId="5F9BD3E2" w14:textId="013C4139" w:rsidR="00206730" w:rsidRPr="00206730" w:rsidRDefault="00206730" w:rsidP="00206730">
      <w:pPr>
        <w:pStyle w:val="Heading3"/>
      </w:pPr>
      <w:bookmarkStart w:id="238" w:name="_Toc340148140"/>
      <w:bookmarkStart w:id="239" w:name="_Toc340226974"/>
      <w:bookmarkStart w:id="240" w:name="_Toc69014749"/>
      <w:r w:rsidRPr="00206730">
        <w:t xml:space="preserve">Notice of </w:t>
      </w:r>
      <w:proofErr w:type="gramStart"/>
      <w:r w:rsidRPr="00206730">
        <w:t>meetings</w:t>
      </w:r>
      <w:bookmarkEnd w:id="238"/>
      <w:bookmarkEnd w:id="239"/>
      <w:bookmarkEnd w:id="240"/>
      <w:proofErr w:type="gramEnd"/>
    </w:p>
    <w:p w14:paraId="781C715F" w14:textId="77777777" w:rsidR="00206730" w:rsidRPr="00206730" w:rsidRDefault="00206730" w:rsidP="00206730">
      <w:pPr>
        <w:pStyle w:val="Heading4"/>
        <w:numPr>
          <w:ilvl w:val="3"/>
          <w:numId w:val="59"/>
        </w:numPr>
      </w:pPr>
      <w:r w:rsidRPr="00206730">
        <w:tab/>
      </w:r>
      <w:r w:rsidRPr="00206730">
        <w:tab/>
        <w:t>Notice of each executive meeting must be given to each Executive member at least two days prior to Executive meetings.</w:t>
      </w:r>
    </w:p>
    <w:p w14:paraId="76363568" w14:textId="77777777" w:rsidR="00206730" w:rsidRPr="00206730" w:rsidRDefault="00206730" w:rsidP="00206730">
      <w:pPr>
        <w:pStyle w:val="Heading4"/>
      </w:pPr>
      <w:r w:rsidRPr="00206730">
        <w:tab/>
        <w:t>Notice may be given of more than one executive meeting at the same time.</w:t>
      </w:r>
    </w:p>
    <w:p w14:paraId="662FA968" w14:textId="5F624A8B" w:rsidR="00206730" w:rsidRPr="00206730" w:rsidRDefault="00206730" w:rsidP="00206730">
      <w:pPr>
        <w:pStyle w:val="Heading4"/>
      </w:pPr>
      <w:r w:rsidRPr="00206730">
        <w:tab/>
        <w:t xml:space="preserve">The notice must state the date, </w:t>
      </w:r>
      <w:proofErr w:type="gramStart"/>
      <w:r w:rsidRPr="00206730">
        <w:t>time</w:t>
      </w:r>
      <w:proofErr w:type="gramEnd"/>
      <w:r w:rsidRPr="00206730">
        <w:t xml:space="preserve"> and place of the meeting.</w:t>
      </w:r>
    </w:p>
    <w:p w14:paraId="359F862C" w14:textId="52111DA0" w:rsidR="006E1C2C" w:rsidRPr="00206730" w:rsidRDefault="00856E6B" w:rsidP="00BF3892">
      <w:pPr>
        <w:pStyle w:val="Heading4"/>
      </w:pPr>
      <w:r w:rsidRPr="00206730">
        <w:t xml:space="preserve"> </w:t>
      </w:r>
      <w:r w:rsidR="006E1C2C" w:rsidRPr="00206730">
        <w:tab/>
        <w:t xml:space="preserve">If a special </w:t>
      </w:r>
      <w:r w:rsidR="00820F0E" w:rsidRPr="00206730">
        <w:t>e</w:t>
      </w:r>
      <w:r w:rsidR="00673A14" w:rsidRPr="00206730">
        <w:t>x</w:t>
      </w:r>
      <w:r w:rsidR="00820F0E" w:rsidRPr="00206730">
        <w:t>ecutive</w:t>
      </w:r>
      <w:r w:rsidR="001E6B86" w:rsidRPr="00206730">
        <w:t xml:space="preserve"> </w:t>
      </w:r>
      <w:r w:rsidR="006E1C2C" w:rsidRPr="00206730">
        <w:t>meet</w:t>
      </w:r>
      <w:r w:rsidR="00820F0E" w:rsidRPr="00206730">
        <w:t>i</w:t>
      </w:r>
      <w:r w:rsidR="006E1C2C" w:rsidRPr="00206730">
        <w:t>ng is convened, the notice must include the general nature of the business to be conducted.</w:t>
      </w:r>
    </w:p>
    <w:p w14:paraId="175FFDF1" w14:textId="75AA6222" w:rsidR="00F70A87" w:rsidRDefault="006E1C2C" w:rsidP="00F70A87">
      <w:pPr>
        <w:pStyle w:val="Heading4"/>
      </w:pPr>
      <w:r w:rsidRPr="00206730">
        <w:tab/>
        <w:t>The only business that may be conducted at the meeting is the business for which the meeting is convened.</w:t>
      </w:r>
    </w:p>
    <w:p w14:paraId="2483987B" w14:textId="77777777" w:rsidR="00206730" w:rsidRPr="00206730" w:rsidRDefault="00206730" w:rsidP="00206730">
      <w:pPr>
        <w:pStyle w:val="BodyText0"/>
      </w:pPr>
    </w:p>
    <w:p w14:paraId="2F4786C8" w14:textId="3601FD99" w:rsidR="006E1C2C" w:rsidRPr="00206730" w:rsidRDefault="006E1C2C" w:rsidP="002C6858">
      <w:pPr>
        <w:pStyle w:val="Heading3"/>
      </w:pPr>
      <w:r w:rsidRPr="00206730">
        <w:lastRenderedPageBreak/>
        <w:tab/>
      </w:r>
      <w:bookmarkStart w:id="241" w:name="_Toc340148141"/>
      <w:bookmarkStart w:id="242" w:name="_Toc340226975"/>
      <w:bookmarkStart w:id="243" w:name="_Toc69014750"/>
      <w:r w:rsidRPr="00206730">
        <w:t>Urgent meetings</w:t>
      </w:r>
      <w:bookmarkEnd w:id="241"/>
      <w:bookmarkEnd w:id="242"/>
      <w:bookmarkEnd w:id="243"/>
    </w:p>
    <w:p w14:paraId="660A6FEF" w14:textId="151B5602" w:rsidR="006E1C2C" w:rsidRPr="00206730" w:rsidRDefault="006E1C2C" w:rsidP="00436959">
      <w:pPr>
        <w:pStyle w:val="Heading4"/>
        <w:numPr>
          <w:ilvl w:val="3"/>
          <w:numId w:val="27"/>
        </w:numPr>
      </w:pPr>
      <w:r w:rsidRPr="00206730">
        <w:tab/>
        <w:t xml:space="preserve">In cases of urgency, a meeting can be held without notice being given in accordance with </w:t>
      </w:r>
      <w:r w:rsidR="00784274" w:rsidRPr="00206730">
        <w:t>Rule</w:t>
      </w:r>
      <w:r w:rsidRPr="00206730">
        <w:t xml:space="preserve"> </w:t>
      </w:r>
      <w:r w:rsidR="00B169C7" w:rsidRPr="00206730">
        <w:t>6</w:t>
      </w:r>
      <w:r w:rsidR="00615F35" w:rsidRPr="00206730">
        <w:t>2</w:t>
      </w:r>
      <w:r w:rsidRPr="00206730">
        <w:t xml:space="preserve"> provided that as much notice as practicable is given to each </w:t>
      </w:r>
      <w:r w:rsidR="00673A14" w:rsidRPr="00206730">
        <w:t xml:space="preserve">executive </w:t>
      </w:r>
      <w:r w:rsidRPr="00206730">
        <w:t>member by the quickest means practicable.</w:t>
      </w:r>
    </w:p>
    <w:p w14:paraId="39751664" w14:textId="4879D02D" w:rsidR="006E1C2C" w:rsidRPr="00206730" w:rsidRDefault="006E1C2C" w:rsidP="00436959">
      <w:pPr>
        <w:pStyle w:val="Heading4"/>
        <w:numPr>
          <w:ilvl w:val="3"/>
          <w:numId w:val="27"/>
        </w:numPr>
      </w:pPr>
      <w:r w:rsidRPr="00206730">
        <w:t xml:space="preserve">Any resolution made at the meeting must be passed by an absolute majority of the </w:t>
      </w:r>
      <w:r w:rsidR="00820F0E" w:rsidRPr="00206730">
        <w:t>Executive</w:t>
      </w:r>
      <w:r w:rsidRPr="00206730">
        <w:t>.</w:t>
      </w:r>
    </w:p>
    <w:p w14:paraId="5BE8C9C0" w14:textId="5E7C0154" w:rsidR="006E1C2C" w:rsidRPr="00206730" w:rsidRDefault="006E1C2C" w:rsidP="00436959">
      <w:pPr>
        <w:pStyle w:val="Heading4"/>
        <w:numPr>
          <w:ilvl w:val="3"/>
          <w:numId w:val="27"/>
        </w:numPr>
      </w:pPr>
      <w:r w:rsidRPr="00206730">
        <w:tab/>
        <w:t>The only business that may be conducted at an urgent meeting is the business for which the meeting is convened.</w:t>
      </w:r>
    </w:p>
    <w:p w14:paraId="0C90B946" w14:textId="3E1A5E72" w:rsidR="006E1C2C" w:rsidRPr="00206730" w:rsidRDefault="006E1C2C" w:rsidP="002C6858">
      <w:pPr>
        <w:pStyle w:val="Heading3"/>
      </w:pPr>
      <w:r w:rsidRPr="00206730">
        <w:tab/>
      </w:r>
      <w:bookmarkStart w:id="244" w:name="_Toc340148142"/>
      <w:bookmarkStart w:id="245" w:name="_Toc340226976"/>
      <w:bookmarkStart w:id="246" w:name="_Toc69014751"/>
      <w:r w:rsidRPr="00206730">
        <w:t>Procedure and order of business</w:t>
      </w:r>
      <w:bookmarkEnd w:id="244"/>
      <w:bookmarkEnd w:id="245"/>
      <w:bookmarkEnd w:id="246"/>
    </w:p>
    <w:p w14:paraId="272062D6" w14:textId="67A9DBEB" w:rsidR="006E1C2C" w:rsidRPr="00206730" w:rsidRDefault="006E1C2C" w:rsidP="00436959">
      <w:pPr>
        <w:pStyle w:val="Heading4"/>
        <w:numPr>
          <w:ilvl w:val="3"/>
          <w:numId w:val="60"/>
        </w:numPr>
      </w:pPr>
      <w:r w:rsidRPr="00206730">
        <w:t>The procedure to be followed at a meeting of a</w:t>
      </w:r>
      <w:r w:rsidR="00615F35" w:rsidRPr="00206730">
        <w:t>n</w:t>
      </w:r>
      <w:r w:rsidRPr="00206730">
        <w:t xml:space="preserve"> </w:t>
      </w:r>
      <w:r w:rsidR="00820F0E" w:rsidRPr="00206730">
        <w:t>Executive</w:t>
      </w:r>
      <w:r w:rsidR="001E6B86" w:rsidRPr="00206730">
        <w:t xml:space="preserve"> </w:t>
      </w:r>
      <w:r w:rsidRPr="00206730">
        <w:t xml:space="preserve">must be determined from time to time by the </w:t>
      </w:r>
      <w:r w:rsidR="00820F0E" w:rsidRPr="00206730">
        <w:t>Executive</w:t>
      </w:r>
      <w:r w:rsidRPr="00206730">
        <w:t>.</w:t>
      </w:r>
    </w:p>
    <w:p w14:paraId="17D035C3" w14:textId="5DB3D2B5" w:rsidR="00147040" w:rsidRPr="00206730" w:rsidRDefault="006E1C2C" w:rsidP="00147040">
      <w:pPr>
        <w:pStyle w:val="Heading4"/>
        <w:numPr>
          <w:ilvl w:val="3"/>
          <w:numId w:val="60"/>
        </w:numPr>
      </w:pPr>
      <w:r w:rsidRPr="00206730">
        <w:t>The order of business may be determined by the members present at the meeting.</w:t>
      </w:r>
    </w:p>
    <w:p w14:paraId="747FF59E" w14:textId="64CF48FB" w:rsidR="006E1C2C" w:rsidRPr="00206730" w:rsidRDefault="006E1C2C" w:rsidP="002C6858">
      <w:pPr>
        <w:pStyle w:val="Heading3"/>
      </w:pPr>
      <w:r w:rsidRPr="00206730">
        <w:tab/>
      </w:r>
      <w:bookmarkStart w:id="247" w:name="_Toc340148144"/>
      <w:bookmarkStart w:id="248" w:name="_Toc340226978"/>
      <w:bookmarkStart w:id="249" w:name="_Toc370765079"/>
      <w:r w:rsidRPr="00206730">
        <w:tab/>
      </w:r>
      <w:bookmarkStart w:id="250" w:name="_Toc69014752"/>
      <w:r w:rsidRPr="00206730">
        <w:t>Quorum</w:t>
      </w:r>
      <w:bookmarkEnd w:id="247"/>
      <w:bookmarkEnd w:id="248"/>
      <w:bookmarkEnd w:id="249"/>
      <w:bookmarkEnd w:id="250"/>
    </w:p>
    <w:p w14:paraId="6BFEB5A4" w14:textId="36C890B4" w:rsidR="006E1C2C" w:rsidRPr="00206730" w:rsidRDefault="006E1C2C" w:rsidP="00436959">
      <w:pPr>
        <w:pStyle w:val="Heading4"/>
        <w:numPr>
          <w:ilvl w:val="3"/>
          <w:numId w:val="61"/>
        </w:numPr>
      </w:pPr>
      <w:r w:rsidRPr="00206730">
        <w:t>No business may be conducted at a</w:t>
      </w:r>
      <w:r w:rsidR="00820F0E" w:rsidRPr="00206730">
        <w:t>n Executive</w:t>
      </w:r>
      <w:r w:rsidRPr="00206730">
        <w:t xml:space="preserve"> meeting unless a quorum is present.</w:t>
      </w:r>
    </w:p>
    <w:p w14:paraId="258B4F8A" w14:textId="3BDDD1DE" w:rsidR="00B169C7" w:rsidRPr="00206730" w:rsidRDefault="00A14D96" w:rsidP="00436959">
      <w:pPr>
        <w:pStyle w:val="Heading4"/>
        <w:numPr>
          <w:ilvl w:val="3"/>
          <w:numId w:val="61"/>
        </w:numPr>
      </w:pPr>
      <w:r w:rsidRPr="00206730">
        <w:t xml:space="preserve">Three </w:t>
      </w:r>
      <w:r w:rsidR="006A2F5C" w:rsidRPr="00206730">
        <w:t xml:space="preserve">Executive </w:t>
      </w:r>
      <w:r w:rsidR="00B23DEB" w:rsidRPr="00206730">
        <w:t>o</w:t>
      </w:r>
      <w:r w:rsidR="006A2F5C" w:rsidRPr="00206730">
        <w:t xml:space="preserve">fficers constitute a quorum for </w:t>
      </w:r>
      <w:r w:rsidR="00820F0E" w:rsidRPr="00206730">
        <w:t>Executive</w:t>
      </w:r>
      <w:r w:rsidR="006A2F5C" w:rsidRPr="00206730">
        <w:t xml:space="preserve"> meetings</w:t>
      </w:r>
      <w:r w:rsidR="00820F0E" w:rsidRPr="00206730">
        <w:t>.</w:t>
      </w:r>
      <w:r w:rsidR="006E1C2C" w:rsidRPr="00206730">
        <w:tab/>
      </w:r>
    </w:p>
    <w:p w14:paraId="6C771774" w14:textId="6BEA7151" w:rsidR="006E1C2C" w:rsidRPr="00206730" w:rsidRDefault="006E1C2C" w:rsidP="00436959">
      <w:pPr>
        <w:pStyle w:val="Heading4"/>
        <w:numPr>
          <w:ilvl w:val="3"/>
          <w:numId w:val="61"/>
        </w:numPr>
      </w:pPr>
      <w:r w:rsidRPr="00206730">
        <w:t>If a quorum is not present within 30 minutes after the notified commencement time of a</w:t>
      </w:r>
      <w:r w:rsidR="00820F0E" w:rsidRPr="00206730">
        <w:t xml:space="preserve">n </w:t>
      </w:r>
      <w:r w:rsidR="00B23DEB" w:rsidRPr="00206730">
        <w:t>E</w:t>
      </w:r>
      <w:r w:rsidR="00820F0E" w:rsidRPr="00206730">
        <w:t>xecutive</w:t>
      </w:r>
      <w:r w:rsidRPr="00206730">
        <w:t xml:space="preserve"> meeting—</w:t>
      </w:r>
    </w:p>
    <w:p w14:paraId="2FCBB16E" w14:textId="4BDFA7DC" w:rsidR="006E1C2C" w:rsidRPr="00206730" w:rsidRDefault="006E1C2C" w:rsidP="005015B9">
      <w:pPr>
        <w:pStyle w:val="Heading5"/>
      </w:pPr>
      <w:r w:rsidRPr="00206730">
        <w:t xml:space="preserve">in the case of a special meeting—the meeting </w:t>
      </w:r>
      <w:proofErr w:type="gramStart"/>
      <w:r w:rsidRPr="00206730">
        <w:t>lapses;</w:t>
      </w:r>
      <w:proofErr w:type="gramEnd"/>
    </w:p>
    <w:p w14:paraId="34629F34" w14:textId="4A06C870" w:rsidR="006E1C2C" w:rsidRPr="00206730" w:rsidRDefault="006E1C2C" w:rsidP="005015B9">
      <w:pPr>
        <w:pStyle w:val="Heading5"/>
      </w:pPr>
      <w:r w:rsidRPr="00206730">
        <w:tab/>
        <w:t xml:space="preserve">in any other case—the meeting must be adjourned to a date no later than 14 days after the adjournment and notice of the time, </w:t>
      </w:r>
      <w:proofErr w:type="gramStart"/>
      <w:r w:rsidRPr="00206730">
        <w:t>date</w:t>
      </w:r>
      <w:proofErr w:type="gramEnd"/>
      <w:r w:rsidRPr="00206730">
        <w:t xml:space="preserve"> and place to which the meeting is adjourned must be given in accordance with </w:t>
      </w:r>
      <w:r w:rsidR="00784274" w:rsidRPr="00206730">
        <w:t>Rule</w:t>
      </w:r>
      <w:r w:rsidRPr="00206730">
        <w:t xml:space="preserve"> </w:t>
      </w:r>
      <w:r w:rsidR="00B169C7" w:rsidRPr="00206730">
        <w:t>6</w:t>
      </w:r>
      <w:r w:rsidR="00615F35" w:rsidRPr="00206730">
        <w:t>2</w:t>
      </w:r>
      <w:r w:rsidRPr="00206730">
        <w:t>.</w:t>
      </w:r>
    </w:p>
    <w:p w14:paraId="46826A5A" w14:textId="0C09BA44" w:rsidR="006E1C2C" w:rsidRPr="00206730" w:rsidRDefault="006E1C2C" w:rsidP="002C6858">
      <w:pPr>
        <w:pStyle w:val="Heading3"/>
      </w:pPr>
      <w:r w:rsidRPr="00206730">
        <w:tab/>
      </w:r>
      <w:bookmarkStart w:id="251" w:name="_Toc340148145"/>
      <w:bookmarkStart w:id="252" w:name="_Toc340226979"/>
      <w:bookmarkStart w:id="253" w:name="_Toc370765080"/>
      <w:bookmarkStart w:id="254" w:name="_Toc69014753"/>
      <w:r w:rsidRPr="00206730">
        <w:t>Voting</w:t>
      </w:r>
      <w:bookmarkEnd w:id="251"/>
      <w:bookmarkEnd w:id="252"/>
      <w:bookmarkEnd w:id="253"/>
      <w:bookmarkEnd w:id="254"/>
    </w:p>
    <w:p w14:paraId="1436DE15" w14:textId="00D1B82E" w:rsidR="006E1C2C" w:rsidRPr="00206730" w:rsidRDefault="006E1C2C" w:rsidP="00436959">
      <w:pPr>
        <w:pStyle w:val="Heading4"/>
        <w:numPr>
          <w:ilvl w:val="3"/>
          <w:numId w:val="62"/>
        </w:numPr>
      </w:pPr>
      <w:r w:rsidRPr="00206730">
        <w:t>On any question arising at a</w:t>
      </w:r>
      <w:r w:rsidR="00820F0E" w:rsidRPr="00206730">
        <w:t xml:space="preserve">n </w:t>
      </w:r>
      <w:r w:rsidR="00B23DEB" w:rsidRPr="00206730">
        <w:t>E</w:t>
      </w:r>
      <w:r w:rsidR="00820F0E" w:rsidRPr="00206730">
        <w:t xml:space="preserve">xecutive </w:t>
      </w:r>
      <w:r w:rsidRPr="00206730">
        <w:t xml:space="preserve">meeting, each </w:t>
      </w:r>
      <w:r w:rsidR="00B23DEB" w:rsidRPr="00206730">
        <w:t>E</w:t>
      </w:r>
      <w:r w:rsidR="00820F0E" w:rsidRPr="00206730">
        <w:t>xecutive</w:t>
      </w:r>
      <w:r w:rsidRPr="00206730">
        <w:t xml:space="preserve"> member present at the meeting has one vote.</w:t>
      </w:r>
    </w:p>
    <w:p w14:paraId="17F287E0" w14:textId="5030CF01" w:rsidR="006E1C2C" w:rsidRPr="00206730" w:rsidRDefault="006E1C2C" w:rsidP="005015B9">
      <w:pPr>
        <w:pStyle w:val="Heading4"/>
      </w:pPr>
      <w:r w:rsidRPr="00206730">
        <w:tab/>
        <w:t xml:space="preserve">A motion is carried if </w:t>
      </w:r>
      <w:proofErr w:type="gramStart"/>
      <w:r w:rsidRPr="00206730">
        <w:t>a majority of</w:t>
      </w:r>
      <w:proofErr w:type="gramEnd"/>
      <w:r w:rsidRPr="00206730">
        <w:t xml:space="preserve"> </w:t>
      </w:r>
      <w:r w:rsidR="00B23DEB" w:rsidRPr="00206730">
        <w:t>E</w:t>
      </w:r>
      <w:r w:rsidR="00820F0E" w:rsidRPr="00206730">
        <w:t>xecutive</w:t>
      </w:r>
      <w:r w:rsidRPr="00206730">
        <w:t xml:space="preserve"> members present at the meeting vote in favour of the motion.</w:t>
      </w:r>
    </w:p>
    <w:p w14:paraId="4E535159" w14:textId="52AD13E6" w:rsidR="006E1C2C" w:rsidRPr="00206730" w:rsidRDefault="006E1C2C" w:rsidP="005015B9">
      <w:pPr>
        <w:pStyle w:val="Heading4"/>
      </w:pPr>
      <w:r w:rsidRPr="00206730">
        <w:tab/>
        <w:t>Sub</w:t>
      </w:r>
      <w:r w:rsidR="00A7788E" w:rsidRPr="00206730">
        <w:t>-</w:t>
      </w:r>
      <w:r w:rsidR="00784274" w:rsidRPr="00206730">
        <w:t>Rule</w:t>
      </w:r>
      <w:r w:rsidRPr="00206730">
        <w:t xml:space="preserve"> (2) does not apply to any motion or question which is required by these </w:t>
      </w:r>
      <w:r w:rsidR="00784274" w:rsidRPr="00206730">
        <w:t>Rule</w:t>
      </w:r>
      <w:r w:rsidRPr="00206730">
        <w:t xml:space="preserve">s to be passed by an absolute majority of the </w:t>
      </w:r>
      <w:r w:rsidR="00820F0E" w:rsidRPr="00206730">
        <w:t>Executive</w:t>
      </w:r>
      <w:r w:rsidRPr="00206730">
        <w:t>.</w:t>
      </w:r>
    </w:p>
    <w:p w14:paraId="6A5774BD" w14:textId="786FDF7E" w:rsidR="004753D3" w:rsidRPr="00206730" w:rsidRDefault="006E1C2C" w:rsidP="005015B9">
      <w:pPr>
        <w:pStyle w:val="Heading4"/>
      </w:pPr>
      <w:r w:rsidRPr="00206730">
        <w:t>If votes are divided equally on a question, the Chairperson of the meeting has a second or casting vote.</w:t>
      </w:r>
    </w:p>
    <w:p w14:paraId="4A5876DA" w14:textId="01425F87" w:rsidR="006A2F5C" w:rsidRPr="00206730" w:rsidRDefault="006A2F5C" w:rsidP="002C6858">
      <w:pPr>
        <w:pStyle w:val="Heading3"/>
      </w:pPr>
      <w:bookmarkStart w:id="255" w:name="_Toc69014754"/>
      <w:r w:rsidRPr="00206730">
        <w:t>Proxy Votes</w:t>
      </w:r>
      <w:bookmarkEnd w:id="255"/>
      <w:r w:rsidRPr="00206730">
        <w:t xml:space="preserve"> </w:t>
      </w:r>
    </w:p>
    <w:p w14:paraId="744CE8EC" w14:textId="1108178D" w:rsidR="006A2F5C" w:rsidRPr="00206730" w:rsidRDefault="006A2F5C" w:rsidP="00E7284C">
      <w:pPr>
        <w:pStyle w:val="Bodytext"/>
        <w:rPr>
          <w:lang w:val="en-AU"/>
        </w:rPr>
      </w:pPr>
      <w:r w:rsidRPr="00206730">
        <w:rPr>
          <w:lang w:val="en-AU"/>
        </w:rPr>
        <w:t xml:space="preserve">Proxy votes may only be exercised at </w:t>
      </w:r>
      <w:r w:rsidR="00B23DEB" w:rsidRPr="00206730">
        <w:rPr>
          <w:lang w:val="en-AU"/>
        </w:rPr>
        <w:t xml:space="preserve">an </w:t>
      </w:r>
      <w:r w:rsidR="00820F0E" w:rsidRPr="00206730">
        <w:rPr>
          <w:lang w:val="en-AU"/>
        </w:rPr>
        <w:t>Executive</w:t>
      </w:r>
      <w:r w:rsidRPr="00206730">
        <w:rPr>
          <w:lang w:val="en-AU"/>
        </w:rPr>
        <w:t xml:space="preserve"> meeting</w:t>
      </w:r>
      <w:r w:rsidR="00673A14" w:rsidRPr="00206730">
        <w:rPr>
          <w:lang w:val="en-AU"/>
        </w:rPr>
        <w:t xml:space="preserve"> </w:t>
      </w:r>
      <w:r w:rsidRPr="00206730">
        <w:rPr>
          <w:lang w:val="en-AU"/>
        </w:rPr>
        <w:t>where</w:t>
      </w:r>
      <w:r w:rsidR="005015B9" w:rsidRPr="00206730">
        <w:rPr>
          <w:lang w:val="en-AU"/>
        </w:rPr>
        <w:t>—</w:t>
      </w:r>
      <w:r w:rsidRPr="00206730">
        <w:rPr>
          <w:lang w:val="en-AU"/>
        </w:rPr>
        <w:tab/>
        <w:t xml:space="preserve"> </w:t>
      </w:r>
    </w:p>
    <w:p w14:paraId="45909DD8" w14:textId="2419BFCB" w:rsidR="006A2F5C" w:rsidRPr="00206730" w:rsidRDefault="006A2F5C" w:rsidP="005015B9">
      <w:pPr>
        <w:pStyle w:val="Heading5"/>
      </w:pPr>
      <w:r w:rsidRPr="00206730">
        <w:t xml:space="preserve">the </w:t>
      </w:r>
      <w:r w:rsidR="00820F0E" w:rsidRPr="00206730">
        <w:t>Executive</w:t>
      </w:r>
      <w:r w:rsidRPr="00206730">
        <w:t xml:space="preserve"> </w:t>
      </w:r>
      <w:r w:rsidR="00F70A87" w:rsidRPr="00206730">
        <w:t>o</w:t>
      </w:r>
      <w:r w:rsidRPr="00206730">
        <w:t xml:space="preserve">fficer wishing to exercise </w:t>
      </w:r>
      <w:r w:rsidR="00F70A87" w:rsidRPr="00206730">
        <w:t xml:space="preserve">a proxy vote forwards </w:t>
      </w:r>
      <w:r w:rsidRPr="00206730">
        <w:t xml:space="preserve">to the Secretary, written voting instructions either “yes” or “no” in respect of each resolution for which due notice has been given and authorisation nominating another </w:t>
      </w:r>
      <w:r w:rsidR="00820F0E" w:rsidRPr="00206730">
        <w:t>Executive</w:t>
      </w:r>
      <w:r w:rsidRPr="00206730">
        <w:t xml:space="preserve"> </w:t>
      </w:r>
      <w:r w:rsidR="00F70A87" w:rsidRPr="00206730">
        <w:t xml:space="preserve">officer to act as their proxy holder without </w:t>
      </w:r>
      <w:r w:rsidRPr="00206730">
        <w:t xml:space="preserve">discretion, and </w:t>
      </w:r>
    </w:p>
    <w:p w14:paraId="580447E6" w14:textId="631CA597" w:rsidR="006A2F5C" w:rsidRPr="00206730" w:rsidRDefault="006A2F5C" w:rsidP="005015B9">
      <w:pPr>
        <w:pStyle w:val="Heading5"/>
      </w:pPr>
      <w:r w:rsidRPr="00206730">
        <w:tab/>
        <w:t>at least fourteen days</w:t>
      </w:r>
      <w:r w:rsidR="002C639C" w:rsidRPr="00206730">
        <w:t>’</w:t>
      </w:r>
      <w:r w:rsidRPr="00206730">
        <w:t xml:space="preserve"> notice has been given of the resolution/s in respect of which the proxy vote is proposed to be cast</w:t>
      </w:r>
      <w:r w:rsidR="006E367E" w:rsidRPr="00206730">
        <w:t>.</w:t>
      </w:r>
      <w:r w:rsidRPr="00206730">
        <w:t xml:space="preserve"> </w:t>
      </w:r>
    </w:p>
    <w:p w14:paraId="374739FE" w14:textId="109DF56C" w:rsidR="006E1C2C" w:rsidRPr="00206730" w:rsidRDefault="002C639C" w:rsidP="002C6858">
      <w:pPr>
        <w:pStyle w:val="Heading3"/>
      </w:pPr>
      <w:bookmarkStart w:id="256" w:name="_Toc340148146"/>
      <w:bookmarkStart w:id="257" w:name="_Toc340226980"/>
      <w:bookmarkStart w:id="258" w:name="_Toc69014755"/>
      <w:r w:rsidRPr="00206730">
        <w:lastRenderedPageBreak/>
        <w:t>Conflict</w:t>
      </w:r>
      <w:r w:rsidR="006E1C2C" w:rsidRPr="00206730">
        <w:t xml:space="preserve"> of interest</w:t>
      </w:r>
      <w:bookmarkEnd w:id="256"/>
      <w:bookmarkEnd w:id="257"/>
      <w:bookmarkEnd w:id="258"/>
    </w:p>
    <w:p w14:paraId="3E8D541C" w14:textId="282F73DB" w:rsidR="00F70A87" w:rsidRPr="00206730" w:rsidRDefault="006E1C2C" w:rsidP="00436959">
      <w:pPr>
        <w:pStyle w:val="Heading4"/>
        <w:numPr>
          <w:ilvl w:val="3"/>
          <w:numId w:val="63"/>
        </w:numPr>
      </w:pPr>
      <w:r w:rsidRPr="00206730">
        <w:t>A</w:t>
      </w:r>
      <w:r w:rsidR="00820F0E" w:rsidRPr="00206730">
        <w:t xml:space="preserve">n </w:t>
      </w:r>
      <w:r w:rsidR="00B23DEB" w:rsidRPr="00206730">
        <w:t>E</w:t>
      </w:r>
      <w:r w:rsidR="00820F0E" w:rsidRPr="00206730">
        <w:t>xecutive</w:t>
      </w:r>
      <w:r w:rsidRPr="00206730">
        <w:t xml:space="preserve"> member who has a material personal interest in a matter being considered at a</w:t>
      </w:r>
      <w:r w:rsidR="0033512A" w:rsidRPr="00206730">
        <w:t xml:space="preserve">n </w:t>
      </w:r>
      <w:r w:rsidR="00B23DEB" w:rsidRPr="00206730">
        <w:t>E</w:t>
      </w:r>
      <w:r w:rsidR="0033512A" w:rsidRPr="00206730">
        <w:t>xecutive</w:t>
      </w:r>
      <w:r w:rsidR="006A2F5C" w:rsidRPr="00206730">
        <w:t xml:space="preserve"> </w:t>
      </w:r>
      <w:r w:rsidRPr="00206730">
        <w:t xml:space="preserve">meeting must disclose the nature and extent of that interest to the </w:t>
      </w:r>
      <w:r w:rsidR="0033512A" w:rsidRPr="00206730">
        <w:t>Executive</w:t>
      </w:r>
      <w:r w:rsidRPr="00206730">
        <w:t>.</w:t>
      </w:r>
    </w:p>
    <w:p w14:paraId="0BA0CBFD" w14:textId="1B356A6A" w:rsidR="006E1C2C" w:rsidRPr="00206730" w:rsidRDefault="006E1C2C" w:rsidP="00436959">
      <w:pPr>
        <w:pStyle w:val="Heading4"/>
        <w:numPr>
          <w:ilvl w:val="3"/>
          <w:numId w:val="63"/>
        </w:numPr>
      </w:pPr>
      <w:r w:rsidRPr="00206730">
        <w:t>The member—</w:t>
      </w:r>
    </w:p>
    <w:p w14:paraId="32BE71AB" w14:textId="2FCBBFDF" w:rsidR="006E1C2C" w:rsidRPr="00206730" w:rsidRDefault="006E1C2C" w:rsidP="00436959">
      <w:pPr>
        <w:pStyle w:val="Heading5"/>
        <w:numPr>
          <w:ilvl w:val="4"/>
          <w:numId w:val="64"/>
        </w:numPr>
      </w:pPr>
      <w:r w:rsidRPr="00206730">
        <w:tab/>
        <w:t>must not be present while the matter is being considered at the meeting; and</w:t>
      </w:r>
    </w:p>
    <w:p w14:paraId="4F1B6EE8" w14:textId="23A6CC94" w:rsidR="006E1C2C" w:rsidRPr="00206730" w:rsidRDefault="006E1C2C" w:rsidP="005015B9">
      <w:pPr>
        <w:pStyle w:val="Heading5"/>
      </w:pPr>
      <w:r w:rsidRPr="00206730">
        <w:tab/>
        <w:t>must not vote on the matter.</w:t>
      </w:r>
    </w:p>
    <w:p w14:paraId="7E545B1E" w14:textId="5791E079" w:rsidR="006E1C2C" w:rsidRPr="00206730" w:rsidRDefault="006E1C2C" w:rsidP="002818B9">
      <w:pPr>
        <w:pStyle w:val="Note"/>
      </w:pPr>
      <w:r w:rsidRPr="00206730">
        <w:t>Note</w:t>
      </w:r>
      <w:r w:rsidR="007A03BC" w:rsidRPr="00206730">
        <w:br/>
      </w:r>
      <w:r w:rsidRPr="00206730">
        <w:t xml:space="preserve">Under section 81(3) of the Act, if there are insufficient </w:t>
      </w:r>
      <w:r w:rsidR="0033512A" w:rsidRPr="00206730">
        <w:t>executive</w:t>
      </w:r>
      <w:r w:rsidR="006A2F5C" w:rsidRPr="00206730">
        <w:t xml:space="preserve"> </w:t>
      </w:r>
      <w:r w:rsidRPr="00206730">
        <w:t>members to form a quorum because a member who has a material personal interest is disqualified from voting on a matter, a general meeting may be called to deal with the matter.</w:t>
      </w:r>
    </w:p>
    <w:p w14:paraId="05387D52" w14:textId="62460F68" w:rsidR="006E1C2C" w:rsidRPr="00206730" w:rsidRDefault="006E1C2C" w:rsidP="00436959">
      <w:pPr>
        <w:pStyle w:val="Heading4"/>
        <w:numPr>
          <w:ilvl w:val="3"/>
          <w:numId w:val="63"/>
        </w:numPr>
      </w:pPr>
      <w:r w:rsidRPr="00206730">
        <w:t xml:space="preserve">This </w:t>
      </w:r>
      <w:r w:rsidR="00784274" w:rsidRPr="00206730">
        <w:t>Rule</w:t>
      </w:r>
      <w:r w:rsidRPr="00206730">
        <w:t xml:space="preserve"> does not apply to a material personal interest—</w:t>
      </w:r>
    </w:p>
    <w:p w14:paraId="632C6A29" w14:textId="3F5FDFE6" w:rsidR="006E1C2C" w:rsidRPr="00206730" w:rsidRDefault="006E1C2C" w:rsidP="00436959">
      <w:pPr>
        <w:pStyle w:val="Heading5"/>
        <w:numPr>
          <w:ilvl w:val="4"/>
          <w:numId w:val="65"/>
        </w:numPr>
      </w:pPr>
      <w:r w:rsidRPr="00206730">
        <w:t>that exists only because the member belongs to a class of persons for whose benefit the Association is established; or</w:t>
      </w:r>
    </w:p>
    <w:p w14:paraId="39F189A7" w14:textId="24946ECF" w:rsidR="006E1C2C" w:rsidRPr="00206730" w:rsidRDefault="006E1C2C" w:rsidP="005015B9">
      <w:pPr>
        <w:pStyle w:val="Heading5"/>
      </w:pPr>
      <w:r w:rsidRPr="00206730">
        <w:t>that the member has in common with all, or a substantial proportion of, the members of the Association.</w:t>
      </w:r>
    </w:p>
    <w:p w14:paraId="023A8E95" w14:textId="09F86C60" w:rsidR="006E1C2C" w:rsidRPr="00206730" w:rsidRDefault="006E1C2C" w:rsidP="002C6858">
      <w:pPr>
        <w:pStyle w:val="Heading3"/>
      </w:pPr>
      <w:bookmarkStart w:id="259" w:name="_Toc340148147"/>
      <w:bookmarkStart w:id="260" w:name="_Toc340226981"/>
      <w:bookmarkStart w:id="261" w:name="_Toc69014756"/>
      <w:r w:rsidRPr="00206730">
        <w:t>Minutes of meeting</w:t>
      </w:r>
      <w:bookmarkEnd w:id="259"/>
      <w:bookmarkEnd w:id="260"/>
      <w:bookmarkEnd w:id="261"/>
    </w:p>
    <w:p w14:paraId="1B7CA57A" w14:textId="762E8B8B" w:rsidR="006E1C2C" w:rsidRPr="00206730" w:rsidRDefault="006E1C2C" w:rsidP="00436959">
      <w:pPr>
        <w:pStyle w:val="Heading4"/>
        <w:numPr>
          <w:ilvl w:val="3"/>
          <w:numId w:val="66"/>
        </w:numPr>
      </w:pPr>
      <w:r w:rsidRPr="00206730">
        <w:t xml:space="preserve">The </w:t>
      </w:r>
      <w:r w:rsidR="0033512A" w:rsidRPr="00206730">
        <w:t>Executive</w:t>
      </w:r>
      <w:r w:rsidR="006A2F5C" w:rsidRPr="00206730">
        <w:t xml:space="preserve"> </w:t>
      </w:r>
      <w:r w:rsidRPr="00206730">
        <w:t xml:space="preserve">must ensure that minutes are taken and kept of each </w:t>
      </w:r>
      <w:r w:rsidR="00B23DEB" w:rsidRPr="00206730">
        <w:t>E</w:t>
      </w:r>
      <w:r w:rsidR="0033512A" w:rsidRPr="00206730">
        <w:t>xecutive</w:t>
      </w:r>
      <w:r w:rsidR="006A2F5C" w:rsidRPr="00206730">
        <w:t xml:space="preserve"> </w:t>
      </w:r>
      <w:r w:rsidRPr="00206730">
        <w:t>meeting.</w:t>
      </w:r>
    </w:p>
    <w:p w14:paraId="17E4E768" w14:textId="471E81AC" w:rsidR="006E1C2C" w:rsidRPr="00206730" w:rsidRDefault="006E1C2C" w:rsidP="005015B9">
      <w:pPr>
        <w:pStyle w:val="Heading4"/>
      </w:pPr>
      <w:r w:rsidRPr="00206730">
        <w:t>The minutes must record the following—</w:t>
      </w:r>
    </w:p>
    <w:p w14:paraId="438E4019" w14:textId="5652F461" w:rsidR="006E1C2C" w:rsidRPr="00206730" w:rsidRDefault="006E1C2C" w:rsidP="005015B9">
      <w:pPr>
        <w:pStyle w:val="Heading5"/>
      </w:pPr>
      <w:r w:rsidRPr="00206730">
        <w:tab/>
        <w:t xml:space="preserve">the names of the members in attendance at the </w:t>
      </w:r>
      <w:proofErr w:type="gramStart"/>
      <w:r w:rsidRPr="00206730">
        <w:t>meeting;</w:t>
      </w:r>
      <w:proofErr w:type="gramEnd"/>
    </w:p>
    <w:p w14:paraId="433DC537" w14:textId="12DB29FB" w:rsidR="006E1C2C" w:rsidRPr="00206730" w:rsidRDefault="005015B9" w:rsidP="005015B9">
      <w:pPr>
        <w:pStyle w:val="Heading5"/>
      </w:pPr>
      <w:r w:rsidRPr="00206730">
        <w:t>t</w:t>
      </w:r>
      <w:r w:rsidR="006E1C2C" w:rsidRPr="00206730">
        <w:t xml:space="preserve">he business considered at the </w:t>
      </w:r>
      <w:proofErr w:type="gramStart"/>
      <w:r w:rsidR="006E1C2C" w:rsidRPr="00206730">
        <w:t>meeting;</w:t>
      </w:r>
      <w:proofErr w:type="gramEnd"/>
    </w:p>
    <w:p w14:paraId="33C3A96C" w14:textId="10DDDCD8" w:rsidR="006E1C2C" w:rsidRPr="00206730" w:rsidRDefault="006E1C2C" w:rsidP="005015B9">
      <w:pPr>
        <w:pStyle w:val="Heading5"/>
      </w:pPr>
      <w:r w:rsidRPr="00206730">
        <w:t xml:space="preserve">any resolution on which a vote is taken and the result of the </w:t>
      </w:r>
      <w:proofErr w:type="gramStart"/>
      <w:r w:rsidRPr="00206730">
        <w:t>vote;</w:t>
      </w:r>
      <w:proofErr w:type="gramEnd"/>
    </w:p>
    <w:p w14:paraId="4C5C1966" w14:textId="4516073B" w:rsidR="005F4D60" w:rsidRPr="00206730" w:rsidRDefault="006E1C2C" w:rsidP="005015B9">
      <w:pPr>
        <w:pStyle w:val="Heading5"/>
      </w:pPr>
      <w:r w:rsidRPr="00206730">
        <w:tab/>
        <w:t xml:space="preserve">any material personal interest disclosed under </w:t>
      </w:r>
      <w:r w:rsidR="002C639C" w:rsidRPr="00206730">
        <w:t>R</w:t>
      </w:r>
      <w:r w:rsidRPr="00206730">
        <w:t xml:space="preserve">ule </w:t>
      </w:r>
      <w:r w:rsidR="00615F35" w:rsidRPr="00206730">
        <w:t>69</w:t>
      </w:r>
      <w:r w:rsidRPr="00206730">
        <w:t>.</w:t>
      </w:r>
    </w:p>
    <w:p w14:paraId="04473B0B" w14:textId="7ACA2B13" w:rsidR="006E1C2C" w:rsidRPr="00206730" w:rsidRDefault="002C639C" w:rsidP="002C6858">
      <w:pPr>
        <w:pStyle w:val="Heading3"/>
      </w:pPr>
      <w:bookmarkStart w:id="262" w:name="_Toc340148148"/>
      <w:bookmarkStart w:id="263" w:name="_Toc340226982"/>
      <w:r w:rsidRPr="00206730">
        <w:tab/>
      </w:r>
      <w:bookmarkStart w:id="264" w:name="_Toc69014757"/>
      <w:r w:rsidR="006E1C2C" w:rsidRPr="00206730">
        <w:t xml:space="preserve">Leave of </w:t>
      </w:r>
      <w:proofErr w:type="gramStart"/>
      <w:r w:rsidR="006E1C2C" w:rsidRPr="00206730">
        <w:t>absence</w:t>
      </w:r>
      <w:bookmarkEnd w:id="262"/>
      <w:bookmarkEnd w:id="263"/>
      <w:bookmarkEnd w:id="264"/>
      <w:proofErr w:type="gramEnd"/>
    </w:p>
    <w:p w14:paraId="3BB0D86F" w14:textId="21D94046" w:rsidR="006E1C2C" w:rsidRPr="00206730" w:rsidRDefault="006E1C2C" w:rsidP="00436959">
      <w:pPr>
        <w:pStyle w:val="Heading4"/>
        <w:numPr>
          <w:ilvl w:val="3"/>
          <w:numId w:val="67"/>
        </w:numPr>
      </w:pPr>
      <w:r w:rsidRPr="00206730">
        <w:t xml:space="preserve">The </w:t>
      </w:r>
      <w:r w:rsidR="0033512A" w:rsidRPr="00206730">
        <w:t>Executive</w:t>
      </w:r>
      <w:r w:rsidRPr="00206730">
        <w:t xml:space="preserve"> may grant a</w:t>
      </w:r>
      <w:r w:rsidR="0033512A" w:rsidRPr="00206730">
        <w:t xml:space="preserve">n </w:t>
      </w:r>
      <w:r w:rsidR="00B23DEB" w:rsidRPr="00206730">
        <w:t>E</w:t>
      </w:r>
      <w:r w:rsidR="0033512A" w:rsidRPr="00206730">
        <w:t>xecutive</w:t>
      </w:r>
      <w:r w:rsidR="006A2F5C" w:rsidRPr="00206730">
        <w:t xml:space="preserve"> </w:t>
      </w:r>
      <w:r w:rsidRPr="00206730">
        <w:t xml:space="preserve">member leave of absence from </w:t>
      </w:r>
      <w:r w:rsidR="00F70A87" w:rsidRPr="00206730">
        <w:t>E</w:t>
      </w:r>
      <w:r w:rsidR="0033512A" w:rsidRPr="00206730">
        <w:t xml:space="preserve">xecutive </w:t>
      </w:r>
      <w:r w:rsidRPr="00206730">
        <w:t>meetings for a period not exceeding 3 months.</w:t>
      </w:r>
    </w:p>
    <w:p w14:paraId="0A6BE016" w14:textId="788DC095" w:rsidR="006E1C2C" w:rsidRPr="00206730" w:rsidRDefault="006E1C2C" w:rsidP="00436959">
      <w:pPr>
        <w:pStyle w:val="Heading4"/>
        <w:numPr>
          <w:ilvl w:val="3"/>
          <w:numId w:val="67"/>
        </w:numPr>
      </w:pPr>
      <w:r w:rsidRPr="00206730">
        <w:t xml:space="preserve">The </w:t>
      </w:r>
      <w:r w:rsidR="0033512A" w:rsidRPr="00206730">
        <w:t>Executive</w:t>
      </w:r>
      <w:r w:rsidRPr="00206730">
        <w:t xml:space="preserve"> must not grant leave of absence retrospectively unless it is satisfied that it was not feasible for the </w:t>
      </w:r>
      <w:r w:rsidR="00B23DEB" w:rsidRPr="00206730">
        <w:t>E</w:t>
      </w:r>
      <w:r w:rsidR="0033512A" w:rsidRPr="00206730">
        <w:t>xecutive</w:t>
      </w:r>
      <w:r w:rsidRPr="00206730">
        <w:t xml:space="preserve"> member to seek the leave in advance.</w:t>
      </w:r>
    </w:p>
    <w:p w14:paraId="67806396" w14:textId="77777777" w:rsidR="006E1C2C" w:rsidRPr="00206730" w:rsidRDefault="006E1C2C" w:rsidP="005160CC">
      <w:pPr>
        <w:pStyle w:val="Heading1"/>
        <w:rPr>
          <w:lang w:val="en-AU"/>
        </w:rPr>
      </w:pPr>
      <w:bookmarkStart w:id="265" w:name="_Toc340148149"/>
      <w:bookmarkStart w:id="266" w:name="_Toc340226983"/>
      <w:bookmarkStart w:id="267" w:name="_Toc69014758"/>
      <w:r w:rsidRPr="00206730">
        <w:rPr>
          <w:lang w:val="en-AU"/>
        </w:rPr>
        <w:t>PART 6—FINANCIAL MATTERS</w:t>
      </w:r>
      <w:bookmarkEnd w:id="265"/>
      <w:bookmarkEnd w:id="266"/>
      <w:bookmarkEnd w:id="267"/>
    </w:p>
    <w:p w14:paraId="43796927" w14:textId="38E36F6A" w:rsidR="006E1C2C" w:rsidRPr="00206730" w:rsidRDefault="006E1C2C" w:rsidP="002C6858">
      <w:pPr>
        <w:pStyle w:val="Heading3"/>
      </w:pPr>
      <w:bookmarkStart w:id="268" w:name="_Toc340148150"/>
      <w:bookmarkStart w:id="269" w:name="_Toc340226984"/>
      <w:bookmarkStart w:id="270" w:name="_Toc69014759"/>
      <w:r w:rsidRPr="00206730">
        <w:t>Source of funds</w:t>
      </w:r>
      <w:bookmarkEnd w:id="268"/>
      <w:bookmarkEnd w:id="269"/>
      <w:bookmarkEnd w:id="270"/>
    </w:p>
    <w:p w14:paraId="23C3DA15" w14:textId="1DF12A8E" w:rsidR="006E1C2C" w:rsidRPr="00206730" w:rsidRDefault="006E1C2C" w:rsidP="00FD2B1D">
      <w:pPr>
        <w:pStyle w:val="Bodytext"/>
        <w:rPr>
          <w:lang w:val="en-AU"/>
        </w:rPr>
      </w:pPr>
      <w:r w:rsidRPr="00206730">
        <w:rPr>
          <w:lang w:val="en-AU"/>
        </w:rPr>
        <w:t xml:space="preserve">The funds of the Association may be derived from joining fees, annual subscriptions, donations, fund-raising activities, grants, </w:t>
      </w:r>
      <w:proofErr w:type="gramStart"/>
      <w:r w:rsidRPr="00206730">
        <w:rPr>
          <w:lang w:val="en-AU"/>
        </w:rPr>
        <w:t>interest</w:t>
      </w:r>
      <w:proofErr w:type="gramEnd"/>
      <w:r w:rsidRPr="00206730">
        <w:rPr>
          <w:lang w:val="en-AU"/>
        </w:rPr>
        <w:t xml:space="preserve"> and any other sources approved by the </w:t>
      </w:r>
      <w:r w:rsidR="0033512A" w:rsidRPr="00206730">
        <w:rPr>
          <w:lang w:val="en-AU"/>
        </w:rPr>
        <w:t>Executive</w:t>
      </w:r>
      <w:r w:rsidRPr="00206730">
        <w:rPr>
          <w:lang w:val="en-AU"/>
        </w:rPr>
        <w:t>.</w:t>
      </w:r>
    </w:p>
    <w:p w14:paraId="2B921419" w14:textId="1B59ADA1" w:rsidR="006E1C2C" w:rsidRPr="00206730" w:rsidRDefault="006E367E" w:rsidP="002C6858">
      <w:pPr>
        <w:pStyle w:val="Heading3"/>
      </w:pPr>
      <w:bookmarkStart w:id="271" w:name="_Toc340148151"/>
      <w:bookmarkStart w:id="272" w:name="_Toc340226985"/>
      <w:r w:rsidRPr="00206730">
        <w:tab/>
      </w:r>
      <w:bookmarkStart w:id="273" w:name="_Toc69014760"/>
      <w:r w:rsidRPr="00206730">
        <w:t>M</w:t>
      </w:r>
      <w:r w:rsidR="006E1C2C" w:rsidRPr="00206730">
        <w:t>anagement of funds</w:t>
      </w:r>
      <w:bookmarkEnd w:id="271"/>
      <w:bookmarkEnd w:id="272"/>
      <w:bookmarkEnd w:id="273"/>
    </w:p>
    <w:p w14:paraId="1E19CCF7" w14:textId="0B6C7225" w:rsidR="006E1C2C" w:rsidRPr="00206730" w:rsidRDefault="006E1C2C" w:rsidP="00436959">
      <w:pPr>
        <w:pStyle w:val="Heading4"/>
        <w:numPr>
          <w:ilvl w:val="3"/>
          <w:numId w:val="80"/>
        </w:numPr>
      </w:pPr>
      <w:r w:rsidRPr="00206730">
        <w:t xml:space="preserve">The Association must open </w:t>
      </w:r>
      <w:r w:rsidR="00F70A87" w:rsidRPr="00206730">
        <w:t xml:space="preserve">one </w:t>
      </w:r>
      <w:r w:rsidRPr="00206730">
        <w:t>account with a financial institution from which all expenditure of the Association is made and into which all the Association's revenue is deposited.</w:t>
      </w:r>
    </w:p>
    <w:p w14:paraId="17D33DA9" w14:textId="2C3146AE" w:rsidR="00F47307" w:rsidRPr="00206730" w:rsidRDefault="006E1C2C" w:rsidP="00D02D0C">
      <w:pPr>
        <w:pStyle w:val="Heading4"/>
      </w:pPr>
      <w:r w:rsidRPr="00206730">
        <w:t xml:space="preserve">Subject to any restrictions imposed by a general meeting of the Association, the </w:t>
      </w:r>
      <w:r w:rsidR="0033512A" w:rsidRPr="00206730">
        <w:t>Executive</w:t>
      </w:r>
      <w:r w:rsidR="005F4D60" w:rsidRPr="00206730">
        <w:t xml:space="preserve"> </w:t>
      </w:r>
      <w:r w:rsidRPr="00206730">
        <w:t>may approve expenditure on behalf of the Association.</w:t>
      </w:r>
    </w:p>
    <w:p w14:paraId="3FBB2376" w14:textId="77F7825B" w:rsidR="006E1C2C" w:rsidRPr="00206730" w:rsidRDefault="006E1C2C" w:rsidP="00D02D0C">
      <w:pPr>
        <w:pStyle w:val="Heading4"/>
      </w:pPr>
      <w:r w:rsidRPr="00206730">
        <w:t xml:space="preserve">The </w:t>
      </w:r>
      <w:r w:rsidR="0033512A" w:rsidRPr="00206730">
        <w:t>Executive</w:t>
      </w:r>
      <w:r w:rsidR="00530D4A" w:rsidRPr="00206730">
        <w:t xml:space="preserve"> </w:t>
      </w:r>
      <w:r w:rsidRPr="00206730">
        <w:t xml:space="preserve">may authorise the Treasurer to expend funds on behalf of the Association (including by electronic funds transfer) up to a specified limit without </w:t>
      </w:r>
      <w:r w:rsidRPr="00206730">
        <w:lastRenderedPageBreak/>
        <w:t xml:space="preserve">requiring approval from the </w:t>
      </w:r>
      <w:r w:rsidR="0033512A" w:rsidRPr="00206730">
        <w:t>Executive</w:t>
      </w:r>
      <w:r w:rsidR="00530D4A" w:rsidRPr="00206730">
        <w:t xml:space="preserve"> </w:t>
      </w:r>
      <w:r w:rsidRPr="00206730">
        <w:t>for each item on which the funds are expended.</w:t>
      </w:r>
    </w:p>
    <w:p w14:paraId="4B016DC6" w14:textId="59C55246" w:rsidR="006E1C2C" w:rsidRPr="00206730" w:rsidRDefault="006E1C2C" w:rsidP="00D02D0C">
      <w:pPr>
        <w:pStyle w:val="Heading4"/>
      </w:pPr>
      <w:r w:rsidRPr="00206730">
        <w:t>All funds of the Association must be deposited into the financial account of the Association no later than 5 working days after receipt.</w:t>
      </w:r>
    </w:p>
    <w:p w14:paraId="10DD206C" w14:textId="1621EF84" w:rsidR="006E1C2C" w:rsidRPr="00206730" w:rsidRDefault="006E1C2C" w:rsidP="00D02D0C">
      <w:pPr>
        <w:pStyle w:val="Heading4"/>
      </w:pPr>
      <w:r w:rsidRPr="00206730">
        <w:t xml:space="preserve">With the approval of the </w:t>
      </w:r>
      <w:r w:rsidR="0033512A" w:rsidRPr="00206730">
        <w:t>Executive</w:t>
      </w:r>
      <w:r w:rsidRPr="00206730">
        <w:t>, the Treasurer may maintain a cash float provided that all money paid from or paid into the float is accurately recorded at the time of the transaction.</w:t>
      </w:r>
    </w:p>
    <w:p w14:paraId="0E317A65" w14:textId="08360490" w:rsidR="006E1C2C" w:rsidRPr="00206730" w:rsidRDefault="006E1C2C" w:rsidP="002C6858">
      <w:pPr>
        <w:pStyle w:val="Heading3"/>
      </w:pPr>
      <w:bookmarkStart w:id="274" w:name="_Toc340148152"/>
      <w:bookmarkStart w:id="275" w:name="_Toc340226986"/>
      <w:bookmarkStart w:id="276" w:name="_Toc370765086"/>
      <w:bookmarkStart w:id="277" w:name="_Toc69014761"/>
      <w:r w:rsidRPr="00206730">
        <w:t>Financial records</w:t>
      </w:r>
      <w:bookmarkEnd w:id="274"/>
      <w:bookmarkEnd w:id="275"/>
      <w:bookmarkEnd w:id="276"/>
      <w:bookmarkEnd w:id="277"/>
    </w:p>
    <w:p w14:paraId="1B314026" w14:textId="1EBC5425" w:rsidR="006E1C2C" w:rsidRPr="00206730" w:rsidRDefault="006E1C2C" w:rsidP="00436959">
      <w:pPr>
        <w:pStyle w:val="Heading4"/>
        <w:numPr>
          <w:ilvl w:val="3"/>
          <w:numId w:val="68"/>
        </w:numPr>
      </w:pPr>
      <w:r w:rsidRPr="00206730">
        <w:t>The Association must keep financial records that—</w:t>
      </w:r>
    </w:p>
    <w:p w14:paraId="4B76A1E9" w14:textId="788E1080" w:rsidR="006E1C2C" w:rsidRPr="00206730" w:rsidRDefault="006E1C2C" w:rsidP="00436959">
      <w:pPr>
        <w:pStyle w:val="Heading5"/>
        <w:numPr>
          <w:ilvl w:val="4"/>
          <w:numId w:val="69"/>
        </w:numPr>
      </w:pPr>
      <w:r w:rsidRPr="00206730">
        <w:t xml:space="preserve">correctly record and explain its transactions, financial </w:t>
      </w:r>
      <w:proofErr w:type="gramStart"/>
      <w:r w:rsidRPr="00206730">
        <w:t>position</w:t>
      </w:r>
      <w:proofErr w:type="gramEnd"/>
      <w:r w:rsidRPr="00206730">
        <w:t xml:space="preserve"> and performance; and</w:t>
      </w:r>
    </w:p>
    <w:p w14:paraId="212E32A6" w14:textId="6C92DB16" w:rsidR="006E1C2C" w:rsidRPr="00206730" w:rsidRDefault="006E1C2C" w:rsidP="005015B9">
      <w:pPr>
        <w:pStyle w:val="Heading5"/>
      </w:pPr>
      <w:r w:rsidRPr="00206730">
        <w:t>enable financial statements to be prepared as required by the Act.</w:t>
      </w:r>
    </w:p>
    <w:p w14:paraId="0459DD54" w14:textId="1B2EEB97" w:rsidR="006E1C2C" w:rsidRPr="00206730" w:rsidRDefault="006E1C2C" w:rsidP="00436959">
      <w:pPr>
        <w:pStyle w:val="Heading4"/>
        <w:numPr>
          <w:ilvl w:val="3"/>
          <w:numId w:val="68"/>
        </w:numPr>
      </w:pPr>
      <w:r w:rsidRPr="00206730">
        <w:t>The Association must retain the financial records for 7 years after the transactions covered by the records are completed.</w:t>
      </w:r>
    </w:p>
    <w:p w14:paraId="068C9CE3" w14:textId="62F50B73" w:rsidR="006E1C2C" w:rsidRPr="00206730" w:rsidRDefault="006E1C2C" w:rsidP="00436959">
      <w:pPr>
        <w:pStyle w:val="Heading4"/>
        <w:numPr>
          <w:ilvl w:val="3"/>
          <w:numId w:val="68"/>
        </w:numPr>
      </w:pPr>
      <w:r w:rsidRPr="00206730">
        <w:t>The Treasurer must keep in his or her custody, or under his or her control—</w:t>
      </w:r>
    </w:p>
    <w:p w14:paraId="5B6B5ADF" w14:textId="12B4C4A8" w:rsidR="006E1C2C" w:rsidRPr="00206730" w:rsidRDefault="006E1C2C" w:rsidP="00436959">
      <w:pPr>
        <w:pStyle w:val="Heading5"/>
        <w:numPr>
          <w:ilvl w:val="4"/>
          <w:numId w:val="70"/>
        </w:numPr>
      </w:pPr>
      <w:r w:rsidRPr="00206730">
        <w:t>the financial records for the current financial year; and</w:t>
      </w:r>
    </w:p>
    <w:p w14:paraId="408A15DF" w14:textId="05D90F78" w:rsidR="006E1C2C" w:rsidRPr="00206730" w:rsidRDefault="006E1C2C" w:rsidP="005015B9">
      <w:pPr>
        <w:pStyle w:val="Heading5"/>
      </w:pPr>
      <w:r w:rsidRPr="00206730">
        <w:tab/>
        <w:t xml:space="preserve">any other financial records as authorised by the </w:t>
      </w:r>
      <w:r w:rsidR="0033512A" w:rsidRPr="00206730">
        <w:t>Executive</w:t>
      </w:r>
      <w:r w:rsidRPr="00206730">
        <w:t>.</w:t>
      </w:r>
    </w:p>
    <w:p w14:paraId="0C75E554" w14:textId="5A66BE7F" w:rsidR="006E1C2C" w:rsidRPr="00206730" w:rsidRDefault="006E1C2C" w:rsidP="002C6858">
      <w:pPr>
        <w:pStyle w:val="Heading3"/>
      </w:pPr>
      <w:bookmarkStart w:id="278" w:name="_Toc340148153"/>
      <w:bookmarkStart w:id="279" w:name="_Toc340226987"/>
      <w:bookmarkStart w:id="280" w:name="_Toc370765087"/>
      <w:r w:rsidRPr="00206730">
        <w:tab/>
      </w:r>
      <w:bookmarkStart w:id="281" w:name="_Toc69014762"/>
      <w:r w:rsidRPr="00206730">
        <w:t>Financial statements</w:t>
      </w:r>
      <w:bookmarkEnd w:id="278"/>
      <w:bookmarkEnd w:id="279"/>
      <w:bookmarkEnd w:id="280"/>
      <w:bookmarkEnd w:id="281"/>
    </w:p>
    <w:p w14:paraId="21EB8EC6" w14:textId="71C8784E" w:rsidR="006E1C2C" w:rsidRPr="00206730" w:rsidRDefault="006E1C2C" w:rsidP="00436959">
      <w:pPr>
        <w:pStyle w:val="Heading4"/>
        <w:numPr>
          <w:ilvl w:val="3"/>
          <w:numId w:val="71"/>
        </w:numPr>
      </w:pPr>
      <w:r w:rsidRPr="00206730">
        <w:t xml:space="preserve">For each financial year, the </w:t>
      </w:r>
      <w:r w:rsidR="0033512A" w:rsidRPr="00206730">
        <w:t>Executive</w:t>
      </w:r>
      <w:r w:rsidR="00530D4A" w:rsidRPr="00206730">
        <w:t xml:space="preserve"> </w:t>
      </w:r>
      <w:r w:rsidRPr="00206730">
        <w:t>must ensure that the requirements under the Act relating to the financial statements of the Association are met.</w:t>
      </w:r>
    </w:p>
    <w:p w14:paraId="64D111CD" w14:textId="2B3473A6" w:rsidR="006E1C2C" w:rsidRPr="00206730" w:rsidRDefault="006E1C2C" w:rsidP="005015B9">
      <w:pPr>
        <w:pStyle w:val="Heading4"/>
      </w:pPr>
      <w:r w:rsidRPr="00206730">
        <w:t xml:space="preserve">Without limiting </w:t>
      </w:r>
      <w:r w:rsidR="00DC6714" w:rsidRPr="00206730">
        <w:t>Sub-Rule</w:t>
      </w:r>
      <w:r w:rsidRPr="00206730">
        <w:t xml:space="preserve"> (1), those requirements include—</w:t>
      </w:r>
    </w:p>
    <w:p w14:paraId="43A4D770" w14:textId="39DD38C1" w:rsidR="006E1C2C" w:rsidRPr="00206730" w:rsidRDefault="006E1C2C" w:rsidP="005015B9">
      <w:pPr>
        <w:pStyle w:val="Heading5"/>
      </w:pPr>
      <w:r w:rsidRPr="00206730">
        <w:tab/>
        <w:t xml:space="preserve">the preparation of the financial </w:t>
      </w:r>
      <w:proofErr w:type="gramStart"/>
      <w:r w:rsidRPr="00206730">
        <w:t>statements;</w:t>
      </w:r>
      <w:proofErr w:type="gramEnd"/>
    </w:p>
    <w:p w14:paraId="25E9C818" w14:textId="79EC6668" w:rsidR="006E1C2C" w:rsidRPr="00206730" w:rsidRDefault="006E1C2C" w:rsidP="005015B9">
      <w:pPr>
        <w:pStyle w:val="Heading5"/>
      </w:pPr>
      <w:r w:rsidRPr="00206730">
        <w:tab/>
        <w:t xml:space="preserve">if required, the review or auditing of the financial </w:t>
      </w:r>
      <w:proofErr w:type="gramStart"/>
      <w:r w:rsidRPr="00206730">
        <w:t>statements;</w:t>
      </w:r>
      <w:proofErr w:type="gramEnd"/>
    </w:p>
    <w:p w14:paraId="14AE037C" w14:textId="155B4956" w:rsidR="006E1C2C" w:rsidRPr="00206730" w:rsidRDefault="006E1C2C" w:rsidP="005015B9">
      <w:pPr>
        <w:pStyle w:val="Heading5"/>
      </w:pPr>
      <w:r w:rsidRPr="00206730">
        <w:tab/>
        <w:t xml:space="preserve">the certification of the financial statements by the </w:t>
      </w:r>
      <w:proofErr w:type="gramStart"/>
      <w:r w:rsidR="0033512A" w:rsidRPr="00206730">
        <w:t>Executive</w:t>
      </w:r>
      <w:r w:rsidRPr="00206730">
        <w:t>;</w:t>
      </w:r>
      <w:proofErr w:type="gramEnd"/>
    </w:p>
    <w:p w14:paraId="72C85973" w14:textId="08551228" w:rsidR="00A41C7B" w:rsidRPr="00206730" w:rsidRDefault="006E1C2C" w:rsidP="005015B9">
      <w:pPr>
        <w:pStyle w:val="Heading5"/>
      </w:pPr>
      <w:r w:rsidRPr="00206730">
        <w:tab/>
        <w:t xml:space="preserve">the submission of the financial statements to the annual general meeting of the </w:t>
      </w:r>
      <w:r w:rsidR="00E828A8" w:rsidRPr="00206730">
        <w:t>A</w:t>
      </w:r>
      <w:r w:rsidRPr="00206730">
        <w:t>ssociation;</w:t>
      </w:r>
      <w:r w:rsidR="00A41C7B" w:rsidRPr="00206730">
        <w:t xml:space="preserve"> and </w:t>
      </w:r>
    </w:p>
    <w:p w14:paraId="0B1C93D5" w14:textId="0F43B482" w:rsidR="006E1C2C" w:rsidRPr="00206730" w:rsidRDefault="006E1C2C" w:rsidP="005015B9">
      <w:pPr>
        <w:pStyle w:val="Heading5"/>
      </w:pPr>
      <w:r w:rsidRPr="00206730">
        <w:tab/>
        <w:t>the lodgement with the Registrar of the financial statements and accompanying reports, certificates, statements</w:t>
      </w:r>
      <w:r w:rsidR="00F70A87" w:rsidRPr="00206730">
        <w:t>,</w:t>
      </w:r>
      <w:r w:rsidRPr="00206730">
        <w:t xml:space="preserve"> and fee.</w:t>
      </w:r>
    </w:p>
    <w:p w14:paraId="625FFA04" w14:textId="77777777" w:rsidR="006E1C2C" w:rsidRPr="00206730" w:rsidRDefault="006E1C2C" w:rsidP="005160CC">
      <w:pPr>
        <w:pStyle w:val="Heading1"/>
        <w:rPr>
          <w:lang w:val="en-AU"/>
        </w:rPr>
      </w:pPr>
      <w:bookmarkStart w:id="282" w:name="_Toc340148154"/>
      <w:bookmarkStart w:id="283" w:name="_Toc340226988"/>
      <w:bookmarkStart w:id="284" w:name="_Toc69014763"/>
      <w:r w:rsidRPr="00206730">
        <w:rPr>
          <w:lang w:val="en-AU"/>
        </w:rPr>
        <w:t>PART 7—GENERAL MATTERS</w:t>
      </w:r>
      <w:bookmarkEnd w:id="282"/>
      <w:bookmarkEnd w:id="283"/>
      <w:bookmarkEnd w:id="284"/>
    </w:p>
    <w:p w14:paraId="170748AB" w14:textId="78A5E3DE" w:rsidR="006E1C2C" w:rsidRPr="00206730" w:rsidRDefault="00A41C7B" w:rsidP="002C6858">
      <w:pPr>
        <w:pStyle w:val="Heading3"/>
      </w:pPr>
      <w:bookmarkStart w:id="285" w:name="_Toc340148155"/>
      <w:bookmarkStart w:id="286" w:name="_Toc340226989"/>
      <w:r w:rsidRPr="00206730">
        <w:tab/>
      </w:r>
      <w:bookmarkStart w:id="287" w:name="_Toc69014764"/>
      <w:r w:rsidR="006E1C2C" w:rsidRPr="00206730">
        <w:t>Common seal</w:t>
      </w:r>
      <w:bookmarkEnd w:id="285"/>
      <w:bookmarkEnd w:id="286"/>
      <w:bookmarkEnd w:id="287"/>
    </w:p>
    <w:p w14:paraId="0D7B7A1A" w14:textId="383BCF16" w:rsidR="006E1C2C" w:rsidRPr="00206730" w:rsidRDefault="006E1C2C" w:rsidP="00436959">
      <w:pPr>
        <w:pStyle w:val="Heading4"/>
        <w:numPr>
          <w:ilvl w:val="3"/>
          <w:numId w:val="72"/>
        </w:numPr>
      </w:pPr>
      <w:r w:rsidRPr="00206730">
        <w:t>The Association may have a common seal.</w:t>
      </w:r>
    </w:p>
    <w:p w14:paraId="5507F0D7" w14:textId="62B508FF" w:rsidR="006E1C2C" w:rsidRPr="00206730" w:rsidRDefault="006E1C2C" w:rsidP="00436959">
      <w:pPr>
        <w:pStyle w:val="Heading4"/>
        <w:numPr>
          <w:ilvl w:val="3"/>
          <w:numId w:val="72"/>
        </w:numPr>
      </w:pPr>
      <w:r w:rsidRPr="00206730">
        <w:tab/>
        <w:t>If the Association has a common seal—</w:t>
      </w:r>
    </w:p>
    <w:p w14:paraId="2CAF4731" w14:textId="6C7E8B81" w:rsidR="006E1C2C" w:rsidRPr="00206730" w:rsidRDefault="006E1C2C" w:rsidP="00436959">
      <w:pPr>
        <w:pStyle w:val="Heading5"/>
        <w:numPr>
          <w:ilvl w:val="4"/>
          <w:numId w:val="73"/>
        </w:numPr>
      </w:pPr>
      <w:r w:rsidRPr="00206730">
        <w:tab/>
        <w:t xml:space="preserve">the name of the Association must appear in legible characters on the common </w:t>
      </w:r>
      <w:proofErr w:type="gramStart"/>
      <w:r w:rsidRPr="00206730">
        <w:t>seal;</w:t>
      </w:r>
      <w:proofErr w:type="gramEnd"/>
    </w:p>
    <w:p w14:paraId="5B4AE988" w14:textId="04002F4E" w:rsidR="006E1C2C" w:rsidRPr="00206730" w:rsidRDefault="006E1C2C" w:rsidP="005015B9">
      <w:pPr>
        <w:pStyle w:val="Heading5"/>
      </w:pPr>
      <w:r w:rsidRPr="00206730">
        <w:tab/>
        <w:t xml:space="preserve">a document may only be sealed with the common seal by the authority of the </w:t>
      </w:r>
      <w:r w:rsidR="0033512A" w:rsidRPr="00206730">
        <w:t>Executive</w:t>
      </w:r>
      <w:r w:rsidR="00530D4A" w:rsidRPr="00206730">
        <w:t xml:space="preserve"> </w:t>
      </w:r>
      <w:r w:rsidRPr="00206730">
        <w:t xml:space="preserve">and the sealing must be witnessed by the signatures of two </w:t>
      </w:r>
      <w:r w:rsidR="00F70A87" w:rsidRPr="00206730">
        <w:t>E</w:t>
      </w:r>
      <w:r w:rsidR="0033512A" w:rsidRPr="00206730">
        <w:t>xecutive</w:t>
      </w:r>
      <w:r w:rsidR="00673A14" w:rsidRPr="00206730">
        <w:t xml:space="preserve"> </w:t>
      </w:r>
      <w:proofErr w:type="gramStart"/>
      <w:r w:rsidRPr="00206730">
        <w:t>members;</w:t>
      </w:r>
      <w:proofErr w:type="gramEnd"/>
    </w:p>
    <w:p w14:paraId="63EDF23A" w14:textId="7B1D8B05" w:rsidR="006E1C2C" w:rsidRPr="00206730" w:rsidRDefault="006E1C2C" w:rsidP="005015B9">
      <w:pPr>
        <w:pStyle w:val="Heading5"/>
      </w:pPr>
      <w:r w:rsidRPr="00206730">
        <w:tab/>
        <w:t>the common seal must be kept in the custody of the Secretary.</w:t>
      </w:r>
    </w:p>
    <w:p w14:paraId="3A728385" w14:textId="1DB02062" w:rsidR="006E1C2C" w:rsidRPr="00206730" w:rsidRDefault="006E1C2C" w:rsidP="002C6858">
      <w:pPr>
        <w:pStyle w:val="Heading3"/>
      </w:pPr>
      <w:bookmarkStart w:id="288" w:name="_Toc340148156"/>
      <w:bookmarkStart w:id="289" w:name="_Toc340226990"/>
      <w:bookmarkStart w:id="290" w:name="_Toc370765090"/>
      <w:bookmarkStart w:id="291" w:name="_Toc69014765"/>
      <w:r w:rsidRPr="00206730">
        <w:t>Registered address</w:t>
      </w:r>
      <w:bookmarkEnd w:id="288"/>
      <w:bookmarkEnd w:id="289"/>
      <w:bookmarkEnd w:id="290"/>
      <w:bookmarkEnd w:id="291"/>
    </w:p>
    <w:p w14:paraId="562C6719" w14:textId="77777777" w:rsidR="006E1C2C" w:rsidRPr="00206730" w:rsidRDefault="006E1C2C" w:rsidP="00FD2B1D">
      <w:pPr>
        <w:pStyle w:val="Bodytext"/>
        <w:rPr>
          <w:lang w:val="en-AU"/>
        </w:rPr>
      </w:pPr>
      <w:r w:rsidRPr="00206730">
        <w:rPr>
          <w:lang w:val="en-AU"/>
        </w:rPr>
        <w:t>The registered address of the Association is—</w:t>
      </w:r>
    </w:p>
    <w:p w14:paraId="007C0580" w14:textId="1D09DDD6" w:rsidR="006E1C2C" w:rsidRPr="00206730" w:rsidRDefault="006E1C2C" w:rsidP="00436959">
      <w:pPr>
        <w:pStyle w:val="Heading5"/>
        <w:numPr>
          <w:ilvl w:val="4"/>
          <w:numId w:val="74"/>
        </w:numPr>
      </w:pPr>
      <w:r w:rsidRPr="00206730">
        <w:tab/>
        <w:t xml:space="preserve">the address determined from time to time by resolution of the </w:t>
      </w:r>
      <w:r w:rsidR="0033512A" w:rsidRPr="00206730">
        <w:t>Executive</w:t>
      </w:r>
      <w:r w:rsidRPr="00206730">
        <w:t>; or</w:t>
      </w:r>
    </w:p>
    <w:p w14:paraId="30EBA3B1" w14:textId="27AAF6A4" w:rsidR="006E1C2C" w:rsidRPr="00206730" w:rsidRDefault="006E1C2C" w:rsidP="005015B9">
      <w:pPr>
        <w:pStyle w:val="Heading5"/>
      </w:pPr>
      <w:r w:rsidRPr="00206730">
        <w:lastRenderedPageBreak/>
        <w:t xml:space="preserve">if the </w:t>
      </w:r>
      <w:r w:rsidR="0033512A" w:rsidRPr="00206730">
        <w:t xml:space="preserve">Executive </w:t>
      </w:r>
      <w:r w:rsidRPr="00206730">
        <w:t>has not determined an address to be the registered address—the postal address of the Secretary.</w:t>
      </w:r>
    </w:p>
    <w:p w14:paraId="5AF38CE0" w14:textId="08D71091" w:rsidR="006E1C2C" w:rsidRPr="00206730" w:rsidRDefault="006E1C2C" w:rsidP="002C6858">
      <w:pPr>
        <w:pStyle w:val="Heading3"/>
      </w:pPr>
      <w:bookmarkStart w:id="292" w:name="_Toc340148157"/>
      <w:bookmarkStart w:id="293" w:name="_Toc340226991"/>
      <w:bookmarkStart w:id="294" w:name="_Toc69014766"/>
      <w:r w:rsidRPr="00206730">
        <w:t>Notice requirements</w:t>
      </w:r>
      <w:bookmarkEnd w:id="292"/>
      <w:bookmarkEnd w:id="293"/>
      <w:bookmarkEnd w:id="294"/>
    </w:p>
    <w:p w14:paraId="4C704EF8" w14:textId="4B3CEE96" w:rsidR="006E1C2C" w:rsidRPr="00206730" w:rsidRDefault="006E1C2C" w:rsidP="00436959">
      <w:pPr>
        <w:pStyle w:val="Heading4"/>
        <w:numPr>
          <w:ilvl w:val="3"/>
          <w:numId w:val="75"/>
        </w:numPr>
      </w:pPr>
      <w:r w:rsidRPr="00206730">
        <w:t>Any notice required to be given to a member or a</w:t>
      </w:r>
      <w:r w:rsidR="0033512A" w:rsidRPr="00206730">
        <w:t xml:space="preserve">n </w:t>
      </w:r>
      <w:r w:rsidR="00B23DEB" w:rsidRPr="00206730">
        <w:t>E</w:t>
      </w:r>
      <w:r w:rsidR="0033512A" w:rsidRPr="00206730">
        <w:t>xecutive</w:t>
      </w:r>
      <w:r w:rsidR="00530D4A" w:rsidRPr="00206730">
        <w:t xml:space="preserve"> </w:t>
      </w:r>
      <w:r w:rsidRPr="00206730">
        <w:t xml:space="preserve">member under these </w:t>
      </w:r>
      <w:r w:rsidR="00784274" w:rsidRPr="00206730">
        <w:t>Rule</w:t>
      </w:r>
      <w:r w:rsidRPr="00206730">
        <w:t>s may be given—</w:t>
      </w:r>
    </w:p>
    <w:p w14:paraId="0B925D4F" w14:textId="18B47BC7" w:rsidR="006E1C2C" w:rsidRPr="00206730" w:rsidRDefault="006E1C2C" w:rsidP="00436959">
      <w:pPr>
        <w:pStyle w:val="Heading5"/>
        <w:numPr>
          <w:ilvl w:val="4"/>
          <w:numId w:val="76"/>
        </w:numPr>
      </w:pPr>
      <w:r w:rsidRPr="00206730">
        <w:tab/>
      </w:r>
      <w:r w:rsidR="00B23DEB" w:rsidRPr="00206730">
        <w:t xml:space="preserve">by email transmission; </w:t>
      </w:r>
      <w:r w:rsidRPr="00206730">
        <w:t>or</w:t>
      </w:r>
    </w:p>
    <w:p w14:paraId="091251AE" w14:textId="0A382767" w:rsidR="006E1C2C" w:rsidRPr="00206730" w:rsidRDefault="006E1C2C" w:rsidP="005015B9">
      <w:pPr>
        <w:pStyle w:val="Heading5"/>
      </w:pPr>
      <w:r w:rsidRPr="00206730">
        <w:t>by post to the member at the address recorded for the member on the register of members; or</w:t>
      </w:r>
    </w:p>
    <w:p w14:paraId="1ED4399C" w14:textId="2E0663C8" w:rsidR="006E1C2C" w:rsidRPr="00206730" w:rsidRDefault="00B23DEB" w:rsidP="005015B9">
      <w:pPr>
        <w:pStyle w:val="Heading5"/>
      </w:pPr>
      <w:r w:rsidRPr="00206730">
        <w:t>by handing the notice to the member personally.</w:t>
      </w:r>
    </w:p>
    <w:p w14:paraId="4EB2CE64" w14:textId="5F2EED02" w:rsidR="006E1C2C" w:rsidRPr="00206730" w:rsidRDefault="006E1C2C" w:rsidP="00436959">
      <w:pPr>
        <w:pStyle w:val="Heading4"/>
        <w:numPr>
          <w:ilvl w:val="3"/>
          <w:numId w:val="75"/>
        </w:numPr>
      </w:pPr>
      <w:r w:rsidRPr="00206730">
        <w:t>Sub</w:t>
      </w:r>
      <w:r w:rsidR="00A7788E" w:rsidRPr="00206730">
        <w:t>-</w:t>
      </w:r>
      <w:r w:rsidR="00784274" w:rsidRPr="00206730">
        <w:t>Rule</w:t>
      </w:r>
      <w:r w:rsidRPr="00206730">
        <w:t xml:space="preserve"> (1) does not apply to notice given under </w:t>
      </w:r>
      <w:r w:rsidR="00784274" w:rsidRPr="00206730">
        <w:t>Rule</w:t>
      </w:r>
      <w:r w:rsidRPr="00206730">
        <w:t xml:space="preserve"> </w:t>
      </w:r>
      <w:r w:rsidR="00615F35" w:rsidRPr="00206730">
        <w:t>63</w:t>
      </w:r>
      <w:r w:rsidRPr="00206730">
        <w:t>.</w:t>
      </w:r>
    </w:p>
    <w:p w14:paraId="17507E0F" w14:textId="0216BF0F" w:rsidR="006E1C2C" w:rsidRPr="00206730" w:rsidRDefault="006E1C2C" w:rsidP="00436959">
      <w:pPr>
        <w:pStyle w:val="Heading4"/>
        <w:numPr>
          <w:ilvl w:val="3"/>
          <w:numId w:val="75"/>
        </w:numPr>
      </w:pPr>
      <w:r w:rsidRPr="00206730">
        <w:t xml:space="preserve">Any notice required to be given to the Association or the </w:t>
      </w:r>
      <w:r w:rsidR="0033512A" w:rsidRPr="00206730">
        <w:t>Executive</w:t>
      </w:r>
      <w:r w:rsidR="00530D4A" w:rsidRPr="00206730">
        <w:t xml:space="preserve"> </w:t>
      </w:r>
      <w:r w:rsidRPr="00206730">
        <w:t>may be given—</w:t>
      </w:r>
    </w:p>
    <w:p w14:paraId="0600C78A" w14:textId="7DBDDE7B" w:rsidR="006E1C2C" w:rsidRPr="00206730" w:rsidRDefault="006E1C2C" w:rsidP="00436959">
      <w:pPr>
        <w:pStyle w:val="Heading5"/>
        <w:numPr>
          <w:ilvl w:val="4"/>
          <w:numId w:val="77"/>
        </w:numPr>
      </w:pPr>
      <w:r w:rsidRPr="00206730">
        <w:tab/>
      </w:r>
      <w:r w:rsidR="004C05AB" w:rsidRPr="00206730">
        <w:t>by email to the email address of the Association or the Secretary; or</w:t>
      </w:r>
    </w:p>
    <w:p w14:paraId="66F3B48D" w14:textId="0E11EC9E" w:rsidR="006E1C2C" w:rsidRPr="00206730" w:rsidRDefault="004C05AB" w:rsidP="005015B9">
      <w:pPr>
        <w:pStyle w:val="Heading5"/>
      </w:pPr>
      <w:r w:rsidRPr="00206730">
        <w:t xml:space="preserve">by sending the notice by post to the registered address; or </w:t>
      </w:r>
    </w:p>
    <w:p w14:paraId="29F6B024" w14:textId="7E2CF121" w:rsidR="006E1C2C" w:rsidRPr="00206730" w:rsidRDefault="006E1C2C" w:rsidP="005015B9">
      <w:pPr>
        <w:pStyle w:val="Heading5"/>
      </w:pPr>
      <w:r w:rsidRPr="00206730">
        <w:tab/>
      </w:r>
      <w:r w:rsidR="004C05AB" w:rsidRPr="00206730">
        <w:t>by handing the notice to an Executive member personally.</w:t>
      </w:r>
      <w:r w:rsidRPr="00206730">
        <w:tab/>
      </w:r>
    </w:p>
    <w:p w14:paraId="77D02B2B" w14:textId="3DA350A9" w:rsidR="006E1C2C" w:rsidRPr="00206730" w:rsidRDefault="006E1C2C" w:rsidP="002C6858">
      <w:pPr>
        <w:pStyle w:val="Heading3"/>
      </w:pPr>
      <w:bookmarkStart w:id="295" w:name="_Toc340148158"/>
      <w:bookmarkStart w:id="296" w:name="_Toc340226992"/>
      <w:bookmarkStart w:id="297" w:name="_Toc370765092"/>
      <w:bookmarkStart w:id="298" w:name="_Toc69014767"/>
      <w:r w:rsidRPr="00206730">
        <w:t>Custody and inspection of books and records</w:t>
      </w:r>
      <w:bookmarkEnd w:id="295"/>
      <w:bookmarkEnd w:id="296"/>
      <w:bookmarkEnd w:id="297"/>
      <w:bookmarkEnd w:id="298"/>
    </w:p>
    <w:p w14:paraId="08150583" w14:textId="175ECAC9" w:rsidR="006E1C2C" w:rsidRPr="00206730" w:rsidRDefault="006E1C2C" w:rsidP="00436959">
      <w:pPr>
        <w:pStyle w:val="Heading4"/>
        <w:numPr>
          <w:ilvl w:val="3"/>
          <w:numId w:val="79"/>
        </w:numPr>
      </w:pPr>
      <w:r w:rsidRPr="00206730">
        <w:tab/>
        <w:t>Members may on request inspect free of charge—</w:t>
      </w:r>
    </w:p>
    <w:p w14:paraId="298133DB" w14:textId="3AA00C3F" w:rsidR="006E1C2C" w:rsidRPr="00206730" w:rsidRDefault="006E1C2C" w:rsidP="007A03BC">
      <w:pPr>
        <w:pStyle w:val="Heading5"/>
      </w:pPr>
      <w:r w:rsidRPr="00206730">
        <w:tab/>
        <w:t xml:space="preserve">the register of </w:t>
      </w:r>
      <w:proofErr w:type="gramStart"/>
      <w:r w:rsidRPr="00206730">
        <w:t>members;</w:t>
      </w:r>
      <w:proofErr w:type="gramEnd"/>
    </w:p>
    <w:p w14:paraId="5CAF140D" w14:textId="39355394" w:rsidR="006E1C2C" w:rsidRPr="00206730" w:rsidRDefault="006E1C2C" w:rsidP="007A03BC">
      <w:pPr>
        <w:pStyle w:val="Heading5"/>
      </w:pPr>
      <w:r w:rsidRPr="00206730">
        <w:tab/>
        <w:t xml:space="preserve">the minutes of general </w:t>
      </w:r>
      <w:proofErr w:type="gramStart"/>
      <w:r w:rsidRPr="00206730">
        <w:t>meetings;</w:t>
      </w:r>
      <w:proofErr w:type="gramEnd"/>
    </w:p>
    <w:p w14:paraId="43A1191B" w14:textId="0D312F74" w:rsidR="006E1C2C" w:rsidRPr="00206730" w:rsidRDefault="006E1C2C" w:rsidP="007A03BC">
      <w:pPr>
        <w:pStyle w:val="Heading5"/>
      </w:pPr>
      <w:r w:rsidRPr="00206730">
        <w:t xml:space="preserve">subject to </w:t>
      </w:r>
      <w:r w:rsidR="00DC6714" w:rsidRPr="00206730">
        <w:t>Sub-Rule</w:t>
      </w:r>
      <w:r w:rsidRPr="00206730">
        <w:t xml:space="preserve"> (2), the financial records, books, </w:t>
      </w:r>
      <w:proofErr w:type="gramStart"/>
      <w:r w:rsidRPr="00206730">
        <w:t>securities</w:t>
      </w:r>
      <w:proofErr w:type="gramEnd"/>
      <w:r w:rsidRPr="00206730">
        <w:t xml:space="preserve"> and any other relevant document of the Association, including minutes of </w:t>
      </w:r>
      <w:r w:rsidR="0033512A" w:rsidRPr="00206730">
        <w:t>Executive</w:t>
      </w:r>
      <w:r w:rsidRPr="00206730">
        <w:t xml:space="preserve"> meetings.</w:t>
      </w:r>
    </w:p>
    <w:p w14:paraId="1F500579" w14:textId="3B7475F7" w:rsidR="006E1C2C" w:rsidRPr="00206730" w:rsidRDefault="006E1C2C" w:rsidP="007A03BC">
      <w:pPr>
        <w:pStyle w:val="Note"/>
      </w:pPr>
      <w:r w:rsidRPr="00206730">
        <w:t>Note</w:t>
      </w:r>
      <w:r w:rsidR="007A03BC" w:rsidRPr="00206730">
        <w:br/>
      </w:r>
      <w:r w:rsidRPr="00206730">
        <w:t xml:space="preserve">See note following </w:t>
      </w:r>
      <w:r w:rsidR="00784274" w:rsidRPr="00206730">
        <w:t>Rule</w:t>
      </w:r>
      <w:r w:rsidRPr="00206730">
        <w:t xml:space="preserve"> </w:t>
      </w:r>
      <w:r w:rsidR="00444369" w:rsidRPr="00206730">
        <w:t>2</w:t>
      </w:r>
      <w:r w:rsidR="00615F35" w:rsidRPr="00206730">
        <w:t>1</w:t>
      </w:r>
      <w:r w:rsidRPr="00206730">
        <w:t xml:space="preserve"> for details of access to the register of members.</w:t>
      </w:r>
    </w:p>
    <w:p w14:paraId="5BEEC587" w14:textId="708694E1" w:rsidR="006E1C2C" w:rsidRPr="00206730" w:rsidRDefault="006E1C2C" w:rsidP="007A03BC">
      <w:pPr>
        <w:pStyle w:val="Heading4"/>
      </w:pPr>
      <w:r w:rsidRPr="00206730">
        <w:t xml:space="preserve">The </w:t>
      </w:r>
      <w:r w:rsidR="006257CC" w:rsidRPr="00206730">
        <w:t>Executive</w:t>
      </w:r>
      <w:r w:rsidR="00530D4A" w:rsidRPr="00206730">
        <w:t xml:space="preserve"> </w:t>
      </w:r>
      <w:r w:rsidRPr="00206730">
        <w:t>may refuse to permit a member to inspect records of the Association that relate to confidential, personal, employment, commercial or legal matters or where to do so may be prejudicial to the interests of the Association.</w:t>
      </w:r>
    </w:p>
    <w:p w14:paraId="721CAC53" w14:textId="5341425A" w:rsidR="006E1C2C" w:rsidRPr="00206730" w:rsidRDefault="006E1C2C" w:rsidP="007A03BC">
      <w:pPr>
        <w:pStyle w:val="Heading4"/>
      </w:pPr>
      <w:r w:rsidRPr="00206730">
        <w:t xml:space="preserve">The </w:t>
      </w:r>
      <w:r w:rsidR="006257CC" w:rsidRPr="00206730">
        <w:t>Executive</w:t>
      </w:r>
      <w:r w:rsidRPr="00206730">
        <w:t xml:space="preserve"> must on request make copies of these </w:t>
      </w:r>
      <w:r w:rsidR="00784274" w:rsidRPr="00206730">
        <w:t>Rule</w:t>
      </w:r>
      <w:r w:rsidRPr="00206730">
        <w:t>s available to members and applicants for membership free of charge.</w:t>
      </w:r>
    </w:p>
    <w:p w14:paraId="510BD5A7" w14:textId="285E88A0" w:rsidR="006E1C2C" w:rsidRPr="00206730" w:rsidRDefault="006E1C2C" w:rsidP="007A03BC">
      <w:pPr>
        <w:pStyle w:val="Heading4"/>
      </w:pPr>
      <w:r w:rsidRPr="00206730">
        <w:t xml:space="preserve">Subject to </w:t>
      </w:r>
      <w:r w:rsidR="00DC6714" w:rsidRPr="00206730">
        <w:t>Sub-Rule</w:t>
      </w:r>
      <w:r w:rsidRPr="00206730">
        <w:t xml:space="preserve"> (2), a member may make a copy of any of the other records of the Association referred to in this </w:t>
      </w:r>
      <w:r w:rsidR="00784274" w:rsidRPr="00206730">
        <w:t>Rule</w:t>
      </w:r>
      <w:r w:rsidRPr="00206730">
        <w:t xml:space="preserve"> and the Association may charge a reasonable fee for provision of a copy of such a record.</w:t>
      </w:r>
    </w:p>
    <w:p w14:paraId="5F3DFA73" w14:textId="0DA57C39" w:rsidR="006E1C2C" w:rsidRPr="00206730" w:rsidRDefault="006E1C2C" w:rsidP="007A03BC">
      <w:pPr>
        <w:pStyle w:val="Heading4"/>
      </w:pPr>
      <w:r w:rsidRPr="00206730">
        <w:t xml:space="preserve">For purposes of this </w:t>
      </w:r>
      <w:r w:rsidR="00784274" w:rsidRPr="00206730">
        <w:t>Rule</w:t>
      </w:r>
      <w:r w:rsidR="00FD2B1D" w:rsidRPr="00206730">
        <w:t xml:space="preserve">, </w:t>
      </w:r>
      <w:r w:rsidRPr="00206730">
        <w:t>relevant documents means the records and other documents, however compiled, recorded or stored, that relate to the incorporation and management of the Association and includes the following—</w:t>
      </w:r>
    </w:p>
    <w:p w14:paraId="67BE03F0" w14:textId="7EE96F43" w:rsidR="00444369" w:rsidRPr="00206730" w:rsidRDefault="006E1C2C" w:rsidP="007A03BC">
      <w:pPr>
        <w:pStyle w:val="Heading5"/>
      </w:pPr>
      <w:r w:rsidRPr="00206730">
        <w:tab/>
        <w:t xml:space="preserve">its membership </w:t>
      </w:r>
      <w:proofErr w:type="gramStart"/>
      <w:r w:rsidRPr="00206730">
        <w:t>records;</w:t>
      </w:r>
      <w:proofErr w:type="gramEnd"/>
      <w:r w:rsidRPr="00206730">
        <w:tab/>
      </w:r>
    </w:p>
    <w:p w14:paraId="7FA9F92E" w14:textId="5998BF10" w:rsidR="006E1C2C" w:rsidRPr="00206730" w:rsidRDefault="006E1C2C" w:rsidP="007A03BC">
      <w:pPr>
        <w:pStyle w:val="Heading5"/>
      </w:pPr>
      <w:r w:rsidRPr="00206730">
        <w:tab/>
        <w:t xml:space="preserve">its financial </w:t>
      </w:r>
      <w:proofErr w:type="gramStart"/>
      <w:r w:rsidRPr="00206730">
        <w:t>statements;</w:t>
      </w:r>
      <w:proofErr w:type="gramEnd"/>
    </w:p>
    <w:p w14:paraId="36C9689A" w14:textId="51F785EA" w:rsidR="006E1C2C" w:rsidRPr="00206730" w:rsidRDefault="006E1C2C" w:rsidP="007A03BC">
      <w:pPr>
        <w:pStyle w:val="Heading5"/>
      </w:pPr>
      <w:r w:rsidRPr="00206730">
        <w:tab/>
        <w:t xml:space="preserve">its financial </w:t>
      </w:r>
      <w:proofErr w:type="gramStart"/>
      <w:r w:rsidRPr="00206730">
        <w:t>records;</w:t>
      </w:r>
      <w:proofErr w:type="gramEnd"/>
    </w:p>
    <w:p w14:paraId="600DD0F7" w14:textId="44335769" w:rsidR="006257CC" w:rsidRPr="00206730" w:rsidRDefault="006E1C2C" w:rsidP="007A03BC">
      <w:pPr>
        <w:pStyle w:val="Heading5"/>
      </w:pPr>
      <w:r w:rsidRPr="00206730">
        <w:t xml:space="preserve">records and documents relating to transactions, dealings, business or property of the </w:t>
      </w:r>
      <w:proofErr w:type="gramStart"/>
      <w:r w:rsidRPr="00206730">
        <w:t>Association</w:t>
      </w:r>
      <w:proofErr w:type="gramEnd"/>
    </w:p>
    <w:p w14:paraId="16CFDA0B" w14:textId="3D5A2FE6" w:rsidR="006E1C2C" w:rsidRPr="00206730" w:rsidRDefault="006E1C2C" w:rsidP="002C6858">
      <w:pPr>
        <w:pStyle w:val="Heading3"/>
      </w:pPr>
      <w:bookmarkStart w:id="299" w:name="_Toc340148159"/>
      <w:bookmarkStart w:id="300" w:name="_Toc340226993"/>
      <w:bookmarkStart w:id="301" w:name="_Toc69014768"/>
      <w:r w:rsidRPr="00206730">
        <w:lastRenderedPageBreak/>
        <w:t>Winding up and cancellation</w:t>
      </w:r>
      <w:bookmarkEnd w:id="299"/>
      <w:bookmarkEnd w:id="300"/>
      <w:bookmarkEnd w:id="301"/>
    </w:p>
    <w:p w14:paraId="3EEC9ECE" w14:textId="7BCF8E40" w:rsidR="006E1C2C" w:rsidRPr="00206730" w:rsidRDefault="006E1C2C" w:rsidP="00436959">
      <w:pPr>
        <w:pStyle w:val="Heading4"/>
        <w:numPr>
          <w:ilvl w:val="3"/>
          <w:numId w:val="78"/>
        </w:numPr>
      </w:pPr>
      <w:r w:rsidRPr="00206730">
        <w:t>The Association may be wound up voluntarily by special resolution.</w:t>
      </w:r>
    </w:p>
    <w:p w14:paraId="16951144" w14:textId="1A996992" w:rsidR="006E1C2C" w:rsidRPr="00206730" w:rsidRDefault="006E1C2C" w:rsidP="00436959">
      <w:pPr>
        <w:pStyle w:val="Heading4"/>
        <w:numPr>
          <w:ilvl w:val="3"/>
          <w:numId w:val="78"/>
        </w:numPr>
      </w:pPr>
      <w:r w:rsidRPr="00206730">
        <w:t>In the event of the winding up or the cancellation of the incorporation of the Association, the surplus assets of the Association must not be distributed to any members or former members of the Association.</w:t>
      </w:r>
    </w:p>
    <w:p w14:paraId="6FC41BAB" w14:textId="5C3327C4" w:rsidR="006E1C2C" w:rsidRPr="00206730" w:rsidRDefault="006E1C2C" w:rsidP="00436959">
      <w:pPr>
        <w:pStyle w:val="Heading4"/>
        <w:numPr>
          <w:ilvl w:val="3"/>
          <w:numId w:val="78"/>
        </w:numPr>
      </w:pPr>
      <w:r w:rsidRPr="00206730">
        <w:t>Subject to the Act and any court order made under section 133 of the Act, the surplus assets must be given to a body that has similar purposes to the Association and which is not carried on for the profit or gain of its individual members.</w:t>
      </w:r>
    </w:p>
    <w:p w14:paraId="5D48E8D5" w14:textId="29505F65" w:rsidR="006E367E" w:rsidRPr="00206730" w:rsidRDefault="006E1C2C" w:rsidP="00436959">
      <w:pPr>
        <w:pStyle w:val="Heading4"/>
        <w:numPr>
          <w:ilvl w:val="3"/>
          <w:numId w:val="78"/>
        </w:numPr>
      </w:pPr>
      <w:r w:rsidRPr="00206730">
        <w:t>The body to which the surplus assets are to be given must be decided by special resolution.</w:t>
      </w:r>
    </w:p>
    <w:p w14:paraId="51191DA0" w14:textId="47EC4F7D" w:rsidR="006E1C2C" w:rsidRPr="00206730" w:rsidRDefault="006E1C2C" w:rsidP="002C6858">
      <w:pPr>
        <w:pStyle w:val="Heading3"/>
      </w:pPr>
      <w:bookmarkStart w:id="302" w:name="_Toc340148160"/>
      <w:bookmarkStart w:id="303" w:name="_Toc340226994"/>
      <w:bookmarkStart w:id="304" w:name="_Toc370765094"/>
      <w:bookmarkStart w:id="305" w:name="_Toc69014769"/>
      <w:r w:rsidRPr="00206730">
        <w:t>Alteration of Rules</w:t>
      </w:r>
      <w:bookmarkEnd w:id="302"/>
      <w:bookmarkEnd w:id="303"/>
      <w:bookmarkEnd w:id="304"/>
      <w:bookmarkEnd w:id="305"/>
    </w:p>
    <w:p w14:paraId="4B9272B1" w14:textId="77777777" w:rsidR="006E1C2C" w:rsidRPr="00206730" w:rsidRDefault="006E1C2C" w:rsidP="00FD2B1D">
      <w:pPr>
        <w:pStyle w:val="Bodytext"/>
        <w:rPr>
          <w:lang w:val="en-AU"/>
        </w:rPr>
      </w:pPr>
      <w:r w:rsidRPr="00206730">
        <w:rPr>
          <w:lang w:val="en-AU"/>
        </w:rPr>
        <w:t>These Rules may only be altered by special resolution of a general meeting of the Association.</w:t>
      </w:r>
    </w:p>
    <w:p w14:paraId="556EDA19" w14:textId="2565D85F" w:rsidR="006E1C2C" w:rsidRPr="00206730" w:rsidRDefault="006E1C2C" w:rsidP="002818B9">
      <w:pPr>
        <w:pStyle w:val="Note"/>
      </w:pPr>
      <w:r w:rsidRPr="00206730">
        <w:t>Note</w:t>
      </w:r>
      <w:r w:rsidR="00FD2B1D" w:rsidRPr="00206730">
        <w:br/>
      </w:r>
      <w:r w:rsidRPr="00206730">
        <w:t xml:space="preserve">An alteration of these Rules does not take effect unless or until it is approved by the Registrar. If these Rules (other than </w:t>
      </w:r>
      <w:r w:rsidR="00784274" w:rsidRPr="00206730">
        <w:t>Rule</w:t>
      </w:r>
      <w:r w:rsidRPr="00206730">
        <w:t xml:space="preserve"> 1, 2 or 3) are altered, the Association is taken to have adopted its own </w:t>
      </w:r>
      <w:r w:rsidR="00784274" w:rsidRPr="00206730">
        <w:t>Rule</w:t>
      </w:r>
      <w:r w:rsidRPr="00206730">
        <w:t xml:space="preserve">s, not the model </w:t>
      </w:r>
      <w:r w:rsidR="00784274" w:rsidRPr="00206730">
        <w:t>Rule</w:t>
      </w:r>
      <w:r w:rsidRPr="00206730">
        <w:t>s.</w:t>
      </w:r>
    </w:p>
    <w:p w14:paraId="18B1DF3B" w14:textId="303431F3" w:rsidR="006E1C2C" w:rsidRDefault="006E1C2C" w:rsidP="009E4610">
      <w:bookmarkStart w:id="306" w:name="_Toc340148161"/>
      <w:bookmarkStart w:id="307" w:name="_Toc340226995"/>
      <w:bookmarkStart w:id="308" w:name="_Toc340231714"/>
      <w:bookmarkStart w:id="309" w:name="_Toc341278734"/>
      <w:bookmarkStart w:id="310" w:name="_Toc370765095"/>
      <w:r w:rsidRPr="00206730">
        <w:t>═══════════════</w:t>
      </w:r>
      <w:bookmarkEnd w:id="306"/>
      <w:bookmarkEnd w:id="307"/>
      <w:bookmarkEnd w:id="308"/>
      <w:bookmarkEnd w:id="309"/>
      <w:bookmarkEnd w:id="310"/>
    </w:p>
    <w:p w14:paraId="5D6D0880" w14:textId="3AEBEC72" w:rsidR="00214E64" w:rsidRDefault="00214E64" w:rsidP="009E4610"/>
    <w:p w14:paraId="07DA9202" w14:textId="671FF9DE" w:rsidR="00214E64" w:rsidRDefault="00214E64" w:rsidP="009E4610"/>
    <w:p w14:paraId="50C19AC1" w14:textId="2E5AC78A" w:rsidR="00214E64" w:rsidRDefault="00214E64" w:rsidP="009E4610"/>
    <w:p w14:paraId="6BA5C269" w14:textId="512028B6" w:rsidR="00214E64" w:rsidRDefault="00214E64" w:rsidP="009E4610"/>
    <w:p w14:paraId="59C69D9D" w14:textId="33998586" w:rsidR="00214E64" w:rsidRDefault="00214E64" w:rsidP="009E4610"/>
    <w:p w14:paraId="23A43854" w14:textId="3C80BF81" w:rsidR="00214E64" w:rsidRDefault="00214E64" w:rsidP="009E4610"/>
    <w:p w14:paraId="323F984C" w14:textId="4CC26CAE" w:rsidR="00214E64" w:rsidRDefault="00214E64" w:rsidP="009E4610"/>
    <w:p w14:paraId="59D03D94" w14:textId="24D745F6" w:rsidR="00214E64" w:rsidRDefault="00214E64" w:rsidP="009E4610"/>
    <w:p w14:paraId="71A3B71F" w14:textId="30B5086A" w:rsidR="00214E64" w:rsidRDefault="00214E64" w:rsidP="009E4610"/>
    <w:p w14:paraId="2C109091" w14:textId="1286DE26" w:rsidR="00214E64" w:rsidRDefault="00214E64" w:rsidP="009E4610"/>
    <w:p w14:paraId="5B05189E" w14:textId="6D8E43CE" w:rsidR="00214E64" w:rsidRDefault="00214E64" w:rsidP="009E4610"/>
    <w:p w14:paraId="05CC30F2" w14:textId="057E782D" w:rsidR="00214E64" w:rsidRDefault="00214E64" w:rsidP="009E4610"/>
    <w:p w14:paraId="5FD51C08" w14:textId="66FC4D67" w:rsidR="00214E64" w:rsidRDefault="00214E64" w:rsidP="009E4610"/>
    <w:p w14:paraId="783244CD" w14:textId="77777777" w:rsidR="005B706C" w:rsidRDefault="005B706C" w:rsidP="009E4610"/>
    <w:p w14:paraId="7C9D8DF8" w14:textId="435C65FE" w:rsidR="00214E64" w:rsidRDefault="00214E64" w:rsidP="009E4610"/>
    <w:p w14:paraId="4AC1A7B3" w14:textId="65080E66" w:rsidR="00214E64" w:rsidRDefault="00214E64" w:rsidP="009E4610"/>
    <w:p w14:paraId="011D4376" w14:textId="5AB1C8A1" w:rsidR="005B706C" w:rsidRDefault="005B706C" w:rsidP="009E4610"/>
    <w:p w14:paraId="716A9C42" w14:textId="77777777" w:rsidR="005B706C" w:rsidRDefault="005B706C" w:rsidP="009E4610"/>
    <w:p w14:paraId="485EE86D" w14:textId="77777777" w:rsidR="005B706C" w:rsidRPr="0092283E" w:rsidRDefault="005B706C" w:rsidP="005B706C">
      <w:pPr>
        <w:suppressLineNumbers w:val="0"/>
        <w:shd w:val="clear" w:color="auto" w:fill="FFFFFF"/>
        <w:overflowPunct/>
        <w:autoSpaceDE/>
        <w:autoSpaceDN/>
        <w:adjustRightInd/>
        <w:spacing w:before="0" w:after="120" w:line="288" w:lineRule="auto"/>
        <w:ind w:left="1071"/>
        <w:textAlignment w:val="auto"/>
        <w:rPr>
          <w:color w:val="141314"/>
          <w:lang w:eastAsia="en-AU"/>
        </w:rPr>
      </w:pPr>
    </w:p>
    <w:tbl>
      <w:tblPr>
        <w:tblStyle w:val="TableGrid2"/>
        <w:tblpPr w:leftFromText="180" w:rightFromText="180"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76"/>
        <w:gridCol w:w="1559"/>
        <w:gridCol w:w="1276"/>
        <w:gridCol w:w="1559"/>
        <w:gridCol w:w="1417"/>
      </w:tblGrid>
      <w:tr w:rsidR="005B706C" w:rsidRPr="0092283E" w14:paraId="45417813" w14:textId="77777777" w:rsidTr="00CE703C">
        <w:tc>
          <w:tcPr>
            <w:tcW w:w="9072" w:type="dxa"/>
            <w:gridSpan w:val="6"/>
          </w:tcPr>
          <w:p w14:paraId="7C0775DC" w14:textId="77777777" w:rsidR="005B706C" w:rsidRPr="0092283E" w:rsidRDefault="005B706C" w:rsidP="00CE703C">
            <w:pPr>
              <w:suppressLineNumbers w:val="0"/>
              <w:pBdr>
                <w:top w:val="single" w:sz="8" w:space="1" w:color="538135"/>
                <w:bottom w:val="single" w:sz="8" w:space="1" w:color="538135"/>
              </w:pBdr>
              <w:overflowPunct/>
              <w:autoSpaceDE/>
              <w:autoSpaceDN/>
              <w:adjustRightInd/>
              <w:spacing w:before="0"/>
              <w:jc w:val="center"/>
              <w:textAlignment w:val="auto"/>
              <w:rPr>
                <w:rFonts w:eastAsia="Calibri"/>
              </w:rPr>
            </w:pPr>
            <w:r w:rsidRPr="0092283E">
              <w:rPr>
                <w:rFonts w:eastAsia="Calibri"/>
                <w:bCs/>
              </w:rPr>
              <w:t>Orientation and Mobility Association Australasia Inc. (A0039419Z)</w:t>
            </w:r>
            <w:r w:rsidRPr="0092283E">
              <w:rPr>
                <w:rFonts w:eastAsia="Calibri"/>
              </w:rPr>
              <w:t xml:space="preserve"> </w:t>
            </w:r>
            <w:r w:rsidRPr="0092283E">
              <w:rPr>
                <w:rFonts w:eastAsia="Calibri"/>
              </w:rPr>
              <w:br/>
              <w:t>PO Box 324 Ashburton VIC 3147 Australia</w:t>
            </w:r>
            <w:r w:rsidRPr="0092283E">
              <w:rPr>
                <w:rFonts w:eastAsia="Calibri"/>
              </w:rPr>
              <w:br/>
            </w:r>
            <w:hyperlink r:id="rId8" w:history="1">
              <w:r w:rsidRPr="0092283E">
                <w:rPr>
                  <w:rFonts w:eastAsia="Calibri"/>
                  <w:color w:val="538135"/>
                </w:rPr>
                <w:t>www.omaaustralasia.com</w:t>
              </w:r>
            </w:hyperlink>
            <w:r w:rsidRPr="0092283E">
              <w:rPr>
                <w:rFonts w:eastAsia="Calibri"/>
                <w:color w:val="538135"/>
              </w:rPr>
              <w:t xml:space="preserve"> </w:t>
            </w:r>
            <w:r w:rsidRPr="0092283E">
              <w:rPr>
                <w:rFonts w:eastAsia="Calibri"/>
              </w:rPr>
              <w:t xml:space="preserve">ABN: 86044510235  </w:t>
            </w:r>
            <w:hyperlink r:id="rId9" w:history="1">
              <w:r w:rsidRPr="0092283E">
                <w:rPr>
                  <w:rFonts w:eastAsia="Calibri"/>
                  <w:color w:val="538135"/>
                </w:rPr>
                <w:t>info@omaaustralasia.com</w:t>
              </w:r>
            </w:hyperlink>
          </w:p>
        </w:tc>
      </w:tr>
      <w:tr w:rsidR="005B706C" w:rsidRPr="0092283E" w14:paraId="29761C0B" w14:textId="77777777" w:rsidTr="00CE703C">
        <w:tc>
          <w:tcPr>
            <w:tcW w:w="1985" w:type="dxa"/>
          </w:tcPr>
          <w:p w14:paraId="7BA8542E"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 xml:space="preserve">Doc: </w:t>
            </w:r>
            <w:r>
              <w:rPr>
                <w:color w:val="141314"/>
                <w:sz w:val="16"/>
                <w:szCs w:val="16"/>
                <w:lang w:eastAsia="en-AU"/>
              </w:rPr>
              <w:t>Constitution</w:t>
            </w:r>
          </w:p>
        </w:tc>
        <w:tc>
          <w:tcPr>
            <w:tcW w:w="1276" w:type="dxa"/>
          </w:tcPr>
          <w:p w14:paraId="03B25C67"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 xml:space="preserve">Version: </w:t>
            </w:r>
            <w:r>
              <w:rPr>
                <w:color w:val="141314"/>
                <w:sz w:val="16"/>
                <w:szCs w:val="16"/>
                <w:lang w:eastAsia="en-AU"/>
              </w:rPr>
              <w:t>2021</w:t>
            </w:r>
          </w:p>
        </w:tc>
        <w:tc>
          <w:tcPr>
            <w:tcW w:w="1559" w:type="dxa"/>
          </w:tcPr>
          <w:p w14:paraId="6C8FA046"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Date: 0</w:t>
            </w:r>
            <w:r>
              <w:rPr>
                <w:color w:val="141314"/>
                <w:sz w:val="16"/>
                <w:szCs w:val="16"/>
                <w:lang w:eastAsia="en-AU"/>
              </w:rPr>
              <w:t>5</w:t>
            </w:r>
            <w:r w:rsidRPr="0092283E">
              <w:rPr>
                <w:color w:val="141314"/>
                <w:sz w:val="16"/>
                <w:szCs w:val="16"/>
                <w:lang w:eastAsia="en-AU"/>
              </w:rPr>
              <w:t>/21</w:t>
            </w:r>
          </w:p>
        </w:tc>
        <w:tc>
          <w:tcPr>
            <w:tcW w:w="1276" w:type="dxa"/>
          </w:tcPr>
          <w:p w14:paraId="5D049ADC"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Authority: PSC</w:t>
            </w:r>
          </w:p>
        </w:tc>
        <w:tc>
          <w:tcPr>
            <w:tcW w:w="1559" w:type="dxa"/>
          </w:tcPr>
          <w:p w14:paraId="14B5C676"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 xml:space="preserve">Author: </w:t>
            </w:r>
            <w:r>
              <w:rPr>
                <w:color w:val="141314"/>
                <w:sz w:val="16"/>
                <w:szCs w:val="16"/>
                <w:lang w:eastAsia="en-AU"/>
              </w:rPr>
              <w:t>JB/KD/</w:t>
            </w:r>
            <w:r w:rsidRPr="0092283E">
              <w:rPr>
                <w:color w:val="141314"/>
                <w:sz w:val="16"/>
                <w:szCs w:val="16"/>
                <w:lang w:eastAsia="en-AU"/>
              </w:rPr>
              <w:t>LD</w:t>
            </w:r>
          </w:p>
        </w:tc>
        <w:tc>
          <w:tcPr>
            <w:tcW w:w="1417" w:type="dxa"/>
          </w:tcPr>
          <w:p w14:paraId="1C8B5CDC" w14:textId="77777777" w:rsidR="005B706C" w:rsidRPr="0092283E" w:rsidRDefault="005B706C" w:rsidP="00CE703C">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92283E">
              <w:rPr>
                <w:color w:val="141314"/>
                <w:sz w:val="16"/>
                <w:szCs w:val="16"/>
                <w:lang w:eastAsia="en-AU"/>
              </w:rPr>
              <w:t>Review: 01/2</w:t>
            </w:r>
            <w:r>
              <w:rPr>
                <w:color w:val="141314"/>
                <w:sz w:val="16"/>
                <w:szCs w:val="16"/>
                <w:lang w:eastAsia="en-AU"/>
              </w:rPr>
              <w:t>3</w:t>
            </w:r>
          </w:p>
        </w:tc>
      </w:tr>
    </w:tbl>
    <w:p w14:paraId="331EADB6" w14:textId="77777777" w:rsidR="005B706C" w:rsidRPr="0021518B" w:rsidRDefault="005B706C" w:rsidP="005B706C">
      <w:pPr>
        <w:rPr>
          <w:sz w:val="2"/>
          <w:szCs w:val="2"/>
        </w:rPr>
      </w:pPr>
    </w:p>
    <w:p w14:paraId="3782E7CC" w14:textId="77777777" w:rsidR="00214E64" w:rsidRPr="005B706C" w:rsidRDefault="00214E64" w:rsidP="005B706C">
      <w:pPr>
        <w:rPr>
          <w:sz w:val="2"/>
          <w:szCs w:val="2"/>
        </w:rPr>
      </w:pPr>
    </w:p>
    <w:sectPr w:rsidR="00214E64" w:rsidRPr="005B706C" w:rsidSect="00D468F2">
      <w:headerReference w:type="default" r:id="rId10"/>
      <w:footerReference w:type="default" r:id="rId11"/>
      <w:headerReference w:type="first" r:id="rId12"/>
      <w:endnotePr>
        <w:numFmt w:val="decimal"/>
      </w:endnotePr>
      <w:pgSz w:w="11907" w:h="16840" w:code="9"/>
      <w:pgMar w:top="1418" w:right="1418" w:bottom="1021" w:left="1418" w:header="425"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551B" w14:textId="77777777" w:rsidR="00BC6225" w:rsidRDefault="00BC6225" w:rsidP="009E4610"/>
  </w:endnote>
  <w:endnote w:type="continuationSeparator" w:id="0">
    <w:p w14:paraId="7FC46703" w14:textId="77777777" w:rsidR="00BC6225" w:rsidRDefault="00BC6225" w:rsidP="009E4610">
      <w:r>
        <w:t>NOTES—continued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30677"/>
      <w:docPartObj>
        <w:docPartGallery w:val="Page Numbers (Bottom of Page)"/>
        <w:docPartUnique/>
      </w:docPartObj>
    </w:sdtPr>
    <w:sdtEndPr>
      <w:rPr>
        <w:noProof/>
      </w:rPr>
    </w:sdtEndPr>
    <w:sdtContent>
      <w:p w14:paraId="14E7830F" w14:textId="3B90E90D" w:rsidR="00A7788E" w:rsidRDefault="00A77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3D9EC" w14:textId="77777777" w:rsidR="00A7788E" w:rsidRDefault="00A7788E" w:rsidP="009E4610">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B2FA" w14:textId="77777777" w:rsidR="00BC6225" w:rsidRDefault="00BC6225" w:rsidP="009E4610">
      <w:r>
        <w:separator/>
      </w:r>
    </w:p>
  </w:footnote>
  <w:footnote w:type="continuationSeparator" w:id="0">
    <w:p w14:paraId="44B9549D" w14:textId="77777777" w:rsidR="00BC6225" w:rsidRDefault="00BC6225" w:rsidP="009E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10C2" w14:textId="77777777" w:rsidR="00A7788E" w:rsidRDefault="00A7788E" w:rsidP="009E4610">
    <w:pPr>
      <w:pStyle w:val="Header"/>
    </w:pPr>
  </w:p>
  <w:p w14:paraId="498C8744" w14:textId="77777777" w:rsidR="00A7788E" w:rsidRDefault="00A7788E" w:rsidP="009E4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C7C" w14:textId="77777777" w:rsidR="00A7788E" w:rsidRDefault="00A7788E">
    <w:pPr>
      <w:pStyle w:val="CopyDetails"/>
      <w:framePr w:hRule="auto" w:wrap="notBeside" w:y="1135" w:anchorLock="1"/>
    </w:pPr>
  </w:p>
  <w:p w14:paraId="23271516" w14:textId="77777777" w:rsidR="00A7788E" w:rsidRDefault="00A7788E" w:rsidP="009E4610"/>
  <w:p w14:paraId="2D60AC24" w14:textId="77777777" w:rsidR="00A7788E" w:rsidRDefault="00A7788E" w:rsidP="009E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F43"/>
    <w:multiLevelType w:val="multilevel"/>
    <w:tmpl w:val="36E4210E"/>
    <w:lvl w:ilvl="0">
      <w:start w:val="1"/>
      <w:numFmt w:val="decimal"/>
      <w:isLgl/>
      <w:lvlText w:val="(%1)"/>
      <w:lvlJc w:val="left"/>
      <w:pPr>
        <w:ind w:left="1021" w:hanging="454"/>
      </w:pPr>
      <w:rPr>
        <w:rFonts w:ascii="Arial" w:hAnsi="Arial" w:cs="Times New Roman" w:hint="default"/>
        <w:b w:val="0"/>
        <w:i w:val="0"/>
        <w:sz w:val="22"/>
      </w:rPr>
    </w:lvl>
    <w:lvl w:ilvl="1">
      <w:start w:val="1"/>
      <w:numFmt w:val="lowerLetter"/>
      <w:lvlText w:val="(%2)"/>
      <w:lvlJc w:val="left"/>
      <w:pPr>
        <w:ind w:left="1701" w:hanging="283"/>
      </w:pPr>
      <w:rPr>
        <w:rFonts w:cs="Times New Roman" w:hint="default"/>
      </w:rPr>
    </w:lvl>
    <w:lvl w:ilvl="2">
      <w:start w:val="1"/>
      <w:numFmt w:val="lowerLetter"/>
      <w:lvlText w:val="(%3)"/>
      <w:lvlJc w:val="right"/>
      <w:pPr>
        <w:ind w:left="1871" w:hanging="1871"/>
      </w:pPr>
      <w:rPr>
        <w:rFonts w:cs="Times New Roman" w:hint="default"/>
      </w:rPr>
    </w:lvl>
    <w:lvl w:ilvl="3">
      <w:start w:val="1"/>
      <w:numFmt w:val="lowerRoman"/>
      <w:lvlText w:val="(%4)"/>
      <w:lvlJc w:val="right"/>
      <w:pPr>
        <w:ind w:left="2381" w:hanging="2381"/>
      </w:pPr>
      <w:rPr>
        <w:rFonts w:cs="Times New Roman" w:hint="default"/>
      </w:rPr>
    </w:lvl>
    <w:lvl w:ilvl="4">
      <w:start w:val="1"/>
      <w:numFmt w:val="upperLetter"/>
      <w:lvlText w:val="(%5)"/>
      <w:lvlJc w:val="right"/>
      <w:pPr>
        <w:ind w:left="2892" w:hanging="2892"/>
      </w:pPr>
      <w:rPr>
        <w:rFonts w:cs="Times New Roman" w:hint="default"/>
      </w:rPr>
    </w:lvl>
    <w:lvl w:ilvl="5">
      <w:start w:val="1"/>
      <w:numFmt w:val="lowerLetter"/>
      <w:lvlText w:val="(%6)"/>
      <w:lvlJc w:val="left"/>
      <w:pPr>
        <w:ind w:left="10064" w:hanging="708"/>
      </w:pPr>
      <w:rPr>
        <w:rFonts w:cs="Times New Roman" w:hint="default"/>
      </w:rPr>
    </w:lvl>
    <w:lvl w:ilvl="6">
      <w:start w:val="1"/>
      <w:numFmt w:val="lowerRoman"/>
      <w:lvlText w:val="(%7)"/>
      <w:lvlJc w:val="left"/>
      <w:pPr>
        <w:ind w:left="10772" w:hanging="708"/>
      </w:pPr>
      <w:rPr>
        <w:rFonts w:cs="Times New Roman" w:hint="default"/>
      </w:rPr>
    </w:lvl>
    <w:lvl w:ilvl="7">
      <w:start w:val="1"/>
      <w:numFmt w:val="lowerLetter"/>
      <w:lvlText w:val="(%8)"/>
      <w:lvlJc w:val="left"/>
      <w:pPr>
        <w:ind w:left="11480" w:hanging="708"/>
      </w:pPr>
      <w:rPr>
        <w:rFonts w:cs="Times New Roman" w:hint="default"/>
      </w:rPr>
    </w:lvl>
    <w:lvl w:ilvl="8">
      <w:start w:val="1"/>
      <w:numFmt w:val="lowerRoman"/>
      <w:lvlText w:val="(%9)"/>
      <w:lvlJc w:val="left"/>
      <w:pPr>
        <w:ind w:left="12188" w:hanging="708"/>
      </w:pPr>
      <w:rPr>
        <w:rFonts w:cs="Times New Roman" w:hint="default"/>
      </w:rPr>
    </w:lvl>
  </w:abstractNum>
  <w:abstractNum w:abstractNumId="1" w15:restartNumberingAfterBreak="0">
    <w:nsid w:val="1D2B279E"/>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2" w15:restartNumberingAfterBreak="0">
    <w:nsid w:val="24186AC2"/>
    <w:multiLevelType w:val="multilevel"/>
    <w:tmpl w:val="B4CCA742"/>
    <w:lvl w:ilvl="0">
      <w:start w:val="1"/>
      <w:numFmt w:val="decimal"/>
      <w:lvlText w:val="(%1)"/>
      <w:lvlJc w:val="left"/>
      <w:pPr>
        <w:ind w:left="1023" w:hanging="454"/>
      </w:pPr>
      <w:rPr>
        <w:rFonts w:ascii="Arial" w:hAnsi="Arial" w:cs="Times New Roman" w:hint="default"/>
        <w:b w:val="0"/>
        <w:i w:val="0"/>
        <w:sz w:val="22"/>
      </w:rPr>
    </w:lvl>
    <w:lvl w:ilvl="1">
      <w:start w:val="1"/>
      <w:numFmt w:val="lowerLetter"/>
      <w:lvlText w:val="(%2)"/>
      <w:lvlJc w:val="left"/>
      <w:pPr>
        <w:ind w:left="1873" w:hanging="453"/>
      </w:pPr>
      <w:rPr>
        <w:rFonts w:cs="Times New Roman" w:hint="default"/>
      </w:rPr>
    </w:lvl>
    <w:lvl w:ilvl="2">
      <w:start w:val="1"/>
      <w:numFmt w:val="lowerLetter"/>
      <w:lvlText w:val="(%3)"/>
      <w:lvlJc w:val="right"/>
      <w:pPr>
        <w:ind w:left="1873" w:hanging="1871"/>
      </w:pPr>
      <w:rPr>
        <w:rFonts w:cs="Times New Roman" w:hint="default"/>
      </w:rPr>
    </w:lvl>
    <w:lvl w:ilvl="3">
      <w:start w:val="1"/>
      <w:numFmt w:val="lowerRoman"/>
      <w:pStyle w:val="Clauses"/>
      <w:lvlText w:val="(%4)"/>
      <w:lvlJc w:val="right"/>
      <w:pPr>
        <w:ind w:left="2383" w:hanging="2381"/>
      </w:pPr>
      <w:rPr>
        <w:rFonts w:cs="Times New Roman" w:hint="default"/>
      </w:rPr>
    </w:lvl>
    <w:lvl w:ilvl="4">
      <w:start w:val="1"/>
      <w:numFmt w:val="upperLetter"/>
      <w:lvlText w:val="(%5)"/>
      <w:lvlJc w:val="right"/>
      <w:pPr>
        <w:ind w:left="2894" w:hanging="2892"/>
      </w:pPr>
      <w:rPr>
        <w:rFonts w:cs="Times New Roman" w:hint="default"/>
      </w:rPr>
    </w:lvl>
    <w:lvl w:ilvl="5">
      <w:start w:val="1"/>
      <w:numFmt w:val="lowerLetter"/>
      <w:lvlText w:val="(%6)"/>
      <w:lvlJc w:val="left"/>
      <w:pPr>
        <w:ind w:left="10066" w:hanging="708"/>
      </w:pPr>
      <w:rPr>
        <w:rFonts w:cs="Times New Roman" w:hint="default"/>
      </w:rPr>
    </w:lvl>
    <w:lvl w:ilvl="6">
      <w:start w:val="1"/>
      <w:numFmt w:val="lowerRoman"/>
      <w:lvlText w:val="(%7)"/>
      <w:lvlJc w:val="left"/>
      <w:pPr>
        <w:ind w:left="10774" w:hanging="708"/>
      </w:pPr>
      <w:rPr>
        <w:rFonts w:cs="Times New Roman" w:hint="default"/>
      </w:rPr>
    </w:lvl>
    <w:lvl w:ilvl="7">
      <w:start w:val="1"/>
      <w:numFmt w:val="lowerLetter"/>
      <w:lvlText w:val="(%8)"/>
      <w:lvlJc w:val="left"/>
      <w:pPr>
        <w:ind w:left="11482" w:hanging="708"/>
      </w:pPr>
      <w:rPr>
        <w:rFonts w:cs="Times New Roman" w:hint="default"/>
      </w:rPr>
    </w:lvl>
    <w:lvl w:ilvl="8">
      <w:start w:val="1"/>
      <w:numFmt w:val="lowerRoman"/>
      <w:lvlText w:val="(%9)"/>
      <w:lvlJc w:val="left"/>
      <w:pPr>
        <w:ind w:left="12190" w:hanging="708"/>
      </w:pPr>
      <w:rPr>
        <w:rFonts w:cs="Times New Roman" w:hint="default"/>
      </w:rPr>
    </w:lvl>
  </w:abstractNum>
  <w:abstractNum w:abstractNumId="3" w15:restartNumberingAfterBreak="0">
    <w:nsid w:val="2EED08EF"/>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4" w15:restartNumberingAfterBreak="0">
    <w:nsid w:val="3C4677B0"/>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5" w15:restartNumberingAfterBreak="0">
    <w:nsid w:val="50225DE3"/>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6" w15:restartNumberingAfterBreak="0">
    <w:nsid w:val="564B3881"/>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7" w15:restartNumberingAfterBreak="0">
    <w:nsid w:val="5A3861C9"/>
    <w:multiLevelType w:val="multilevel"/>
    <w:tmpl w:val="8FE279F4"/>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pStyle w:val="Heading4"/>
      <w:lvlText w:val="(%4)"/>
      <w:lvlJc w:val="left"/>
      <w:pPr>
        <w:ind w:left="1022" w:hanging="454"/>
      </w:pPr>
      <w:rPr>
        <w:rFonts w:hint="default"/>
      </w:rPr>
    </w:lvl>
    <w:lvl w:ilvl="4">
      <w:start w:val="1"/>
      <w:numFmt w:val="lowerLetter"/>
      <w:pStyle w:val="Heading5"/>
      <w:lvlText w:val="(%5)"/>
      <w:lvlJc w:val="left"/>
      <w:pPr>
        <w:ind w:left="1588" w:hanging="454"/>
      </w:pPr>
      <w:rPr>
        <w:rFonts w:ascii="Arial" w:hAnsi="Arial" w:cs="Times New Roman" w:hint="default"/>
      </w:rPr>
    </w:lvl>
    <w:lvl w:ilvl="5">
      <w:start w:val="1"/>
      <w:numFmt w:val="lowerRoman"/>
      <w:pStyle w:val="Heading6"/>
      <w:lvlText w:val="(%6)"/>
      <w:lvlJc w:val="left"/>
      <w:pPr>
        <w:ind w:left="2041" w:hanging="340"/>
      </w:pPr>
      <w:rPr>
        <w:rFonts w:cs="Times New Roman" w:hint="default"/>
      </w:rPr>
    </w:lvl>
    <w:lvl w:ilvl="6">
      <w:start w:val="1"/>
      <w:numFmt w:val="lowerRoman"/>
      <w:pStyle w:val="Heading7"/>
      <w:lvlText w:val="(%7)"/>
      <w:lvlJc w:val="left"/>
      <w:pPr>
        <w:ind w:left="9843" w:hanging="708"/>
      </w:pPr>
      <w:rPr>
        <w:rFonts w:cs="Times New Roman" w:hint="default"/>
      </w:rPr>
    </w:lvl>
    <w:lvl w:ilvl="7">
      <w:start w:val="1"/>
      <w:numFmt w:val="lowerLetter"/>
      <w:pStyle w:val="Heading8"/>
      <w:lvlText w:val="(%8)"/>
      <w:lvlJc w:val="left"/>
      <w:pPr>
        <w:ind w:left="10551" w:hanging="708"/>
      </w:pPr>
      <w:rPr>
        <w:rFonts w:cs="Times New Roman" w:hint="default"/>
      </w:rPr>
    </w:lvl>
    <w:lvl w:ilvl="8">
      <w:start w:val="1"/>
      <w:numFmt w:val="lowerRoman"/>
      <w:pStyle w:val="Heading9"/>
      <w:lvlText w:val="(%9)"/>
      <w:lvlJc w:val="left"/>
      <w:pPr>
        <w:ind w:left="11259" w:hanging="708"/>
      </w:pPr>
      <w:rPr>
        <w:rFonts w:cs="Times New Roman" w:hint="default"/>
      </w:rPr>
    </w:lvl>
  </w:abstractNum>
  <w:abstractNum w:abstractNumId="8" w15:restartNumberingAfterBreak="0">
    <w:nsid w:val="6392237F"/>
    <w:multiLevelType w:val="hybridMultilevel"/>
    <w:tmpl w:val="2C062AA2"/>
    <w:lvl w:ilvl="0" w:tplc="E1D41EF0">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C36A99"/>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0" w15:restartNumberingAfterBreak="0">
    <w:nsid w:val="69831140"/>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1" w15:restartNumberingAfterBreak="0">
    <w:nsid w:val="74E25FC8"/>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2" w15:restartNumberingAfterBreak="0">
    <w:nsid w:val="791F64BC"/>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3" w15:restartNumberingAfterBreak="0">
    <w:nsid w:val="7E7B7BCD"/>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isLgl/>
        <w:lvlText w:val="(%1)"/>
        <w:lvlJc w:val="left"/>
        <w:pPr>
          <w:ind w:left="1023" w:hanging="454"/>
        </w:pPr>
        <w:rPr>
          <w:rFonts w:ascii="Arial" w:hAnsi="Arial" w:cs="Times New Roman" w:hint="default"/>
          <w:b w:val="0"/>
          <w:i w:val="0"/>
          <w:sz w:val="22"/>
        </w:rPr>
      </w:lvl>
    </w:lvlOverride>
    <w:lvlOverride w:ilvl="1">
      <w:lvl w:ilvl="1">
        <w:start w:val="1"/>
        <w:numFmt w:val="lowerLetter"/>
        <w:lvlText w:val="(%2)"/>
        <w:lvlJc w:val="left"/>
        <w:pPr>
          <w:ind w:left="1873" w:hanging="453"/>
        </w:pPr>
        <w:rPr>
          <w:rFonts w:cs="Times New Roman" w:hint="default"/>
        </w:rPr>
      </w:lvl>
    </w:lvlOverride>
    <w:lvlOverride w:ilvl="2">
      <w:lvl w:ilvl="2">
        <w:start w:val="1"/>
        <w:numFmt w:val="lowerLetter"/>
        <w:lvlText w:val="(%3)"/>
        <w:lvlJc w:val="right"/>
        <w:pPr>
          <w:ind w:left="1873" w:hanging="1871"/>
        </w:pPr>
        <w:rPr>
          <w:rFonts w:cs="Times New Roman" w:hint="default"/>
        </w:rPr>
      </w:lvl>
    </w:lvlOverride>
    <w:lvlOverride w:ilvl="3">
      <w:lvl w:ilvl="3">
        <w:start w:val="1"/>
        <w:numFmt w:val="lowerRoman"/>
        <w:lvlText w:val="(%4)"/>
        <w:lvlJc w:val="right"/>
        <w:pPr>
          <w:ind w:left="2383" w:hanging="2381"/>
        </w:pPr>
        <w:rPr>
          <w:rFonts w:cs="Times New Roman" w:hint="default"/>
        </w:rPr>
      </w:lvl>
    </w:lvlOverride>
    <w:lvlOverride w:ilvl="4">
      <w:lvl w:ilvl="4">
        <w:start w:val="1"/>
        <w:numFmt w:val="upperLetter"/>
        <w:lvlText w:val="(%5)"/>
        <w:lvlJc w:val="right"/>
        <w:pPr>
          <w:ind w:left="2894" w:hanging="2892"/>
        </w:pPr>
        <w:rPr>
          <w:rFonts w:cs="Times New Roman" w:hint="default"/>
        </w:rPr>
      </w:lvl>
    </w:lvlOverride>
    <w:lvlOverride w:ilvl="5">
      <w:lvl w:ilvl="5">
        <w:start w:val="1"/>
        <w:numFmt w:val="lowerLetter"/>
        <w:lvlText w:val="(%6)"/>
        <w:lvlJc w:val="left"/>
        <w:pPr>
          <w:ind w:left="10066" w:hanging="708"/>
        </w:pPr>
        <w:rPr>
          <w:rFonts w:cs="Times New Roman" w:hint="default"/>
        </w:rPr>
      </w:lvl>
    </w:lvlOverride>
    <w:lvlOverride w:ilvl="6">
      <w:lvl w:ilvl="6">
        <w:start w:val="1"/>
        <w:numFmt w:val="lowerRoman"/>
        <w:lvlText w:val="(%7)"/>
        <w:lvlJc w:val="left"/>
        <w:pPr>
          <w:ind w:left="10774" w:hanging="708"/>
        </w:pPr>
        <w:rPr>
          <w:rFonts w:cs="Times New Roman" w:hint="default"/>
        </w:rPr>
      </w:lvl>
    </w:lvlOverride>
    <w:lvlOverride w:ilvl="7">
      <w:lvl w:ilvl="7">
        <w:start w:val="1"/>
        <w:numFmt w:val="lowerLetter"/>
        <w:lvlText w:val="(%8)"/>
        <w:lvlJc w:val="left"/>
        <w:pPr>
          <w:ind w:left="11482" w:hanging="708"/>
        </w:pPr>
        <w:rPr>
          <w:rFonts w:cs="Times New Roman" w:hint="default"/>
        </w:rPr>
      </w:lvl>
    </w:lvlOverride>
    <w:lvlOverride w:ilvl="8">
      <w:lvl w:ilvl="8">
        <w:start w:val="1"/>
        <w:numFmt w:val="lowerRoman"/>
        <w:lvlText w:val="(%9)"/>
        <w:lvlJc w:val="left"/>
        <w:pPr>
          <w:ind w:left="12190" w:hanging="708"/>
        </w:pPr>
        <w:rPr>
          <w:rFonts w:cs="Times New Roman" w:hint="default"/>
        </w:rPr>
      </w:lvl>
    </w:lvlOverride>
  </w:num>
  <w:num w:numId="7">
    <w:abstractNumId w:val="2"/>
    <w:lvlOverride w:ilvl="0">
      <w:lvl w:ilvl="0">
        <w:start w:val="1"/>
        <w:numFmt w:val="decimal"/>
        <w:lvlText w:val="(%1)"/>
        <w:lvlJc w:val="left"/>
        <w:pPr>
          <w:ind w:left="1022" w:hanging="454"/>
        </w:pPr>
        <w:rPr>
          <w:rFonts w:ascii="Arial" w:hAnsi="Arial" w:cs="Times New Roman" w:hint="default"/>
          <w:b w:val="0"/>
          <w:i w:val="0"/>
          <w:sz w:val="22"/>
        </w:rPr>
      </w:lvl>
    </w:lvlOverride>
    <w:lvlOverride w:ilvl="1">
      <w:lvl w:ilvl="1">
        <w:start w:val="1"/>
        <w:numFmt w:val="lowerLetter"/>
        <w:lvlText w:val="(%2)"/>
        <w:lvlJc w:val="left"/>
        <w:pPr>
          <w:ind w:left="1873" w:hanging="453"/>
        </w:pPr>
        <w:rPr>
          <w:rFonts w:cs="Times New Roman" w:hint="default"/>
        </w:rPr>
      </w:lvl>
    </w:lvlOverride>
    <w:lvlOverride w:ilvl="2">
      <w:lvl w:ilvl="2">
        <w:start w:val="1"/>
        <w:numFmt w:val="lowerRoman"/>
        <w:lvlText w:val="%2(%3)"/>
        <w:lvlJc w:val="right"/>
        <w:pPr>
          <w:ind w:left="1928" w:hanging="227"/>
        </w:pPr>
        <w:rPr>
          <w:rFonts w:cs="Times New Roman" w:hint="default"/>
        </w:rPr>
      </w:lvl>
    </w:lvlOverride>
    <w:lvlOverride w:ilvl="3">
      <w:lvl w:ilvl="3">
        <w:start w:val="1"/>
        <w:numFmt w:val="lowerRoman"/>
        <w:pStyle w:val="Clauses"/>
        <w:lvlText w:val="(%4)"/>
        <w:lvlJc w:val="right"/>
        <w:pPr>
          <w:ind w:left="2383" w:hanging="2381"/>
        </w:pPr>
        <w:rPr>
          <w:rFonts w:cs="Times New Roman" w:hint="default"/>
        </w:rPr>
      </w:lvl>
    </w:lvlOverride>
    <w:lvlOverride w:ilvl="4">
      <w:lvl w:ilvl="4">
        <w:start w:val="1"/>
        <w:numFmt w:val="upperLetter"/>
        <w:lvlText w:val="(%5)"/>
        <w:lvlJc w:val="right"/>
        <w:pPr>
          <w:ind w:left="2894" w:hanging="2892"/>
        </w:pPr>
        <w:rPr>
          <w:rFonts w:cs="Times New Roman" w:hint="default"/>
        </w:rPr>
      </w:lvl>
    </w:lvlOverride>
    <w:lvlOverride w:ilvl="5">
      <w:lvl w:ilvl="5">
        <w:start w:val="1"/>
        <w:numFmt w:val="lowerLetter"/>
        <w:lvlText w:val="(%6)"/>
        <w:lvlJc w:val="left"/>
        <w:pPr>
          <w:ind w:left="10066" w:hanging="708"/>
        </w:pPr>
        <w:rPr>
          <w:rFonts w:cs="Times New Roman" w:hint="default"/>
        </w:rPr>
      </w:lvl>
    </w:lvlOverride>
    <w:lvlOverride w:ilvl="6">
      <w:lvl w:ilvl="6">
        <w:start w:val="1"/>
        <w:numFmt w:val="lowerRoman"/>
        <w:lvlText w:val="(%7)"/>
        <w:lvlJc w:val="left"/>
        <w:pPr>
          <w:ind w:left="10774" w:hanging="708"/>
        </w:pPr>
        <w:rPr>
          <w:rFonts w:cs="Times New Roman" w:hint="default"/>
        </w:rPr>
      </w:lvl>
    </w:lvlOverride>
    <w:lvlOverride w:ilvl="7">
      <w:lvl w:ilvl="7">
        <w:start w:val="1"/>
        <w:numFmt w:val="lowerLetter"/>
        <w:lvlText w:val="(%8)"/>
        <w:lvlJc w:val="left"/>
        <w:pPr>
          <w:ind w:left="11482" w:hanging="708"/>
        </w:pPr>
        <w:rPr>
          <w:rFonts w:cs="Times New Roman" w:hint="default"/>
        </w:rPr>
      </w:lvl>
    </w:lvlOverride>
    <w:lvlOverride w:ilvl="8">
      <w:lvl w:ilvl="8">
        <w:start w:val="1"/>
        <w:numFmt w:val="lowerRoman"/>
        <w:lvlText w:val="(%9)"/>
        <w:lvlJc w:val="left"/>
        <w:pPr>
          <w:ind w:left="12190" w:hanging="708"/>
        </w:pPr>
        <w:rPr>
          <w:rFonts w:cs="Times New Roman"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4"/>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3"/>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100AC"/>
    <w:rsid w:val="00017910"/>
    <w:rsid w:val="00021DA4"/>
    <w:rsid w:val="00025824"/>
    <w:rsid w:val="00025BBC"/>
    <w:rsid w:val="0004039D"/>
    <w:rsid w:val="00041F1B"/>
    <w:rsid w:val="00043702"/>
    <w:rsid w:val="00045E35"/>
    <w:rsid w:val="00053C2B"/>
    <w:rsid w:val="00056197"/>
    <w:rsid w:val="000572A1"/>
    <w:rsid w:val="000640E2"/>
    <w:rsid w:val="00067A66"/>
    <w:rsid w:val="00074FE8"/>
    <w:rsid w:val="00075E78"/>
    <w:rsid w:val="000771E4"/>
    <w:rsid w:val="000827B9"/>
    <w:rsid w:val="00085697"/>
    <w:rsid w:val="00086175"/>
    <w:rsid w:val="0008720F"/>
    <w:rsid w:val="00091639"/>
    <w:rsid w:val="0009636F"/>
    <w:rsid w:val="000A1DDC"/>
    <w:rsid w:val="000B6394"/>
    <w:rsid w:val="000B6A04"/>
    <w:rsid w:val="000C1041"/>
    <w:rsid w:val="000C5047"/>
    <w:rsid w:val="000D059C"/>
    <w:rsid w:val="000D246C"/>
    <w:rsid w:val="000D5813"/>
    <w:rsid w:val="000D7212"/>
    <w:rsid w:val="000E2690"/>
    <w:rsid w:val="000E4939"/>
    <w:rsid w:val="000E4F52"/>
    <w:rsid w:val="000F029A"/>
    <w:rsid w:val="000F187B"/>
    <w:rsid w:val="000F27A4"/>
    <w:rsid w:val="00102244"/>
    <w:rsid w:val="00105298"/>
    <w:rsid w:val="00107097"/>
    <w:rsid w:val="00107154"/>
    <w:rsid w:val="00121BF4"/>
    <w:rsid w:val="00123982"/>
    <w:rsid w:val="0012558F"/>
    <w:rsid w:val="0013027C"/>
    <w:rsid w:val="00131F9C"/>
    <w:rsid w:val="00132865"/>
    <w:rsid w:val="001402F6"/>
    <w:rsid w:val="00140AF2"/>
    <w:rsid w:val="001451A6"/>
    <w:rsid w:val="001455C4"/>
    <w:rsid w:val="00146260"/>
    <w:rsid w:val="001466EF"/>
    <w:rsid w:val="00147040"/>
    <w:rsid w:val="001556F1"/>
    <w:rsid w:val="001562C8"/>
    <w:rsid w:val="001569DB"/>
    <w:rsid w:val="0016469F"/>
    <w:rsid w:val="001678E5"/>
    <w:rsid w:val="001731F1"/>
    <w:rsid w:val="00175479"/>
    <w:rsid w:val="001761A6"/>
    <w:rsid w:val="00182FAB"/>
    <w:rsid w:val="00192172"/>
    <w:rsid w:val="001942A5"/>
    <w:rsid w:val="001979E6"/>
    <w:rsid w:val="001A3D7D"/>
    <w:rsid w:val="001A4E5B"/>
    <w:rsid w:val="001B150E"/>
    <w:rsid w:val="001B4CB1"/>
    <w:rsid w:val="001B7EFC"/>
    <w:rsid w:val="001C011F"/>
    <w:rsid w:val="001C0263"/>
    <w:rsid w:val="001C17BD"/>
    <w:rsid w:val="001C4BC1"/>
    <w:rsid w:val="001C7422"/>
    <w:rsid w:val="001D1840"/>
    <w:rsid w:val="001D5FB4"/>
    <w:rsid w:val="001D6744"/>
    <w:rsid w:val="001E1C8B"/>
    <w:rsid w:val="001E3328"/>
    <w:rsid w:val="001E3DFD"/>
    <w:rsid w:val="001E4C18"/>
    <w:rsid w:val="001E6B86"/>
    <w:rsid w:val="0020416E"/>
    <w:rsid w:val="00204414"/>
    <w:rsid w:val="002044DF"/>
    <w:rsid w:val="00204A8C"/>
    <w:rsid w:val="00206730"/>
    <w:rsid w:val="00214330"/>
    <w:rsid w:val="00214E64"/>
    <w:rsid w:val="00217F38"/>
    <w:rsid w:val="00220C00"/>
    <w:rsid w:val="00220D19"/>
    <w:rsid w:val="00221F75"/>
    <w:rsid w:val="002250C2"/>
    <w:rsid w:val="00226885"/>
    <w:rsid w:val="002349EB"/>
    <w:rsid w:val="0023705E"/>
    <w:rsid w:val="002421FB"/>
    <w:rsid w:val="00244BC6"/>
    <w:rsid w:val="00250011"/>
    <w:rsid w:val="0025067E"/>
    <w:rsid w:val="002543E2"/>
    <w:rsid w:val="00257645"/>
    <w:rsid w:val="0025786B"/>
    <w:rsid w:val="002600C2"/>
    <w:rsid w:val="002604F7"/>
    <w:rsid w:val="00260E27"/>
    <w:rsid w:val="002647A2"/>
    <w:rsid w:val="00267CBB"/>
    <w:rsid w:val="00273A87"/>
    <w:rsid w:val="0027566D"/>
    <w:rsid w:val="002765A3"/>
    <w:rsid w:val="002818B9"/>
    <w:rsid w:val="00282513"/>
    <w:rsid w:val="002908A3"/>
    <w:rsid w:val="00291251"/>
    <w:rsid w:val="002960E8"/>
    <w:rsid w:val="002A7AA8"/>
    <w:rsid w:val="002B4076"/>
    <w:rsid w:val="002B6DDE"/>
    <w:rsid w:val="002B70DB"/>
    <w:rsid w:val="002C2DDF"/>
    <w:rsid w:val="002C639C"/>
    <w:rsid w:val="002C6628"/>
    <w:rsid w:val="002C6858"/>
    <w:rsid w:val="002D073B"/>
    <w:rsid w:val="002D2C14"/>
    <w:rsid w:val="002D456C"/>
    <w:rsid w:val="002D662E"/>
    <w:rsid w:val="002E0255"/>
    <w:rsid w:val="002E1680"/>
    <w:rsid w:val="002E2D5F"/>
    <w:rsid w:val="002E50B0"/>
    <w:rsid w:val="002F0381"/>
    <w:rsid w:val="002F434B"/>
    <w:rsid w:val="002F4EF6"/>
    <w:rsid w:val="002F68DF"/>
    <w:rsid w:val="002F75C9"/>
    <w:rsid w:val="003102FB"/>
    <w:rsid w:val="003144BE"/>
    <w:rsid w:val="00322880"/>
    <w:rsid w:val="003257E0"/>
    <w:rsid w:val="00330CAD"/>
    <w:rsid w:val="0033512A"/>
    <w:rsid w:val="003367AA"/>
    <w:rsid w:val="00345B40"/>
    <w:rsid w:val="003500D1"/>
    <w:rsid w:val="003519F4"/>
    <w:rsid w:val="0035579C"/>
    <w:rsid w:val="0036011C"/>
    <w:rsid w:val="003735F9"/>
    <w:rsid w:val="00374AF9"/>
    <w:rsid w:val="00384C73"/>
    <w:rsid w:val="00386869"/>
    <w:rsid w:val="00391BDE"/>
    <w:rsid w:val="00392FD7"/>
    <w:rsid w:val="003932E8"/>
    <w:rsid w:val="00397A95"/>
    <w:rsid w:val="003A1EB6"/>
    <w:rsid w:val="003A4C20"/>
    <w:rsid w:val="003B0B1C"/>
    <w:rsid w:val="003B1FD4"/>
    <w:rsid w:val="003B4124"/>
    <w:rsid w:val="003B4D73"/>
    <w:rsid w:val="003B559B"/>
    <w:rsid w:val="003C0C79"/>
    <w:rsid w:val="003C1ACE"/>
    <w:rsid w:val="003C5F45"/>
    <w:rsid w:val="003D493F"/>
    <w:rsid w:val="003E01C9"/>
    <w:rsid w:val="003E2E91"/>
    <w:rsid w:val="003F4F5D"/>
    <w:rsid w:val="00410008"/>
    <w:rsid w:val="00412AEE"/>
    <w:rsid w:val="0041553E"/>
    <w:rsid w:val="004249A1"/>
    <w:rsid w:val="004300C5"/>
    <w:rsid w:val="00431380"/>
    <w:rsid w:val="004319F7"/>
    <w:rsid w:val="00432BCD"/>
    <w:rsid w:val="00436959"/>
    <w:rsid w:val="004410A1"/>
    <w:rsid w:val="004433E5"/>
    <w:rsid w:val="00444369"/>
    <w:rsid w:val="00454203"/>
    <w:rsid w:val="00456A9E"/>
    <w:rsid w:val="004605E0"/>
    <w:rsid w:val="004644C3"/>
    <w:rsid w:val="00466776"/>
    <w:rsid w:val="00472E5F"/>
    <w:rsid w:val="004753D3"/>
    <w:rsid w:val="0047581A"/>
    <w:rsid w:val="00481BCE"/>
    <w:rsid w:val="00485177"/>
    <w:rsid w:val="0049161E"/>
    <w:rsid w:val="004924E6"/>
    <w:rsid w:val="004956BF"/>
    <w:rsid w:val="00497C8E"/>
    <w:rsid w:val="004A00C8"/>
    <w:rsid w:val="004A0C1E"/>
    <w:rsid w:val="004A6FB6"/>
    <w:rsid w:val="004B5D30"/>
    <w:rsid w:val="004B7183"/>
    <w:rsid w:val="004C01E0"/>
    <w:rsid w:val="004C05AB"/>
    <w:rsid w:val="004C0BC5"/>
    <w:rsid w:val="004C2015"/>
    <w:rsid w:val="004C25CF"/>
    <w:rsid w:val="004C2C9E"/>
    <w:rsid w:val="004C2F67"/>
    <w:rsid w:val="004C447E"/>
    <w:rsid w:val="004C61D4"/>
    <w:rsid w:val="004E08F3"/>
    <w:rsid w:val="004E0F01"/>
    <w:rsid w:val="004E1C90"/>
    <w:rsid w:val="004E1DF9"/>
    <w:rsid w:val="004E24FC"/>
    <w:rsid w:val="004E3A87"/>
    <w:rsid w:val="004E72FA"/>
    <w:rsid w:val="004F3C36"/>
    <w:rsid w:val="004F4235"/>
    <w:rsid w:val="005015B9"/>
    <w:rsid w:val="00504A10"/>
    <w:rsid w:val="00507DD4"/>
    <w:rsid w:val="00510A70"/>
    <w:rsid w:val="00511ECA"/>
    <w:rsid w:val="005124C2"/>
    <w:rsid w:val="0051378A"/>
    <w:rsid w:val="00514F53"/>
    <w:rsid w:val="005160CC"/>
    <w:rsid w:val="00520062"/>
    <w:rsid w:val="00520D15"/>
    <w:rsid w:val="00522AEA"/>
    <w:rsid w:val="00526665"/>
    <w:rsid w:val="00530D4A"/>
    <w:rsid w:val="00532EFB"/>
    <w:rsid w:val="00535A54"/>
    <w:rsid w:val="00536586"/>
    <w:rsid w:val="00536FE9"/>
    <w:rsid w:val="0054332D"/>
    <w:rsid w:val="005500B1"/>
    <w:rsid w:val="005501EC"/>
    <w:rsid w:val="00551447"/>
    <w:rsid w:val="00552506"/>
    <w:rsid w:val="00553676"/>
    <w:rsid w:val="0055514D"/>
    <w:rsid w:val="00557A5F"/>
    <w:rsid w:val="0056075B"/>
    <w:rsid w:val="00564C95"/>
    <w:rsid w:val="00565D87"/>
    <w:rsid w:val="005751B2"/>
    <w:rsid w:val="005778DD"/>
    <w:rsid w:val="00577926"/>
    <w:rsid w:val="005856B8"/>
    <w:rsid w:val="00586613"/>
    <w:rsid w:val="005873FB"/>
    <w:rsid w:val="0059044B"/>
    <w:rsid w:val="00591A68"/>
    <w:rsid w:val="005934B0"/>
    <w:rsid w:val="005934C2"/>
    <w:rsid w:val="00596876"/>
    <w:rsid w:val="005B4629"/>
    <w:rsid w:val="005B706C"/>
    <w:rsid w:val="005C047E"/>
    <w:rsid w:val="005C144A"/>
    <w:rsid w:val="005C4AF1"/>
    <w:rsid w:val="005C7B32"/>
    <w:rsid w:val="005D1B48"/>
    <w:rsid w:val="005D1FFD"/>
    <w:rsid w:val="005D64A1"/>
    <w:rsid w:val="005D65E4"/>
    <w:rsid w:val="005D762E"/>
    <w:rsid w:val="005E2590"/>
    <w:rsid w:val="005E2651"/>
    <w:rsid w:val="005E496C"/>
    <w:rsid w:val="005E5722"/>
    <w:rsid w:val="005E5B94"/>
    <w:rsid w:val="005E6022"/>
    <w:rsid w:val="005F4535"/>
    <w:rsid w:val="005F4D60"/>
    <w:rsid w:val="005F5EEF"/>
    <w:rsid w:val="0060030E"/>
    <w:rsid w:val="00602C36"/>
    <w:rsid w:val="0060428B"/>
    <w:rsid w:val="00605141"/>
    <w:rsid w:val="006070B9"/>
    <w:rsid w:val="006110CB"/>
    <w:rsid w:val="0061127D"/>
    <w:rsid w:val="006133DF"/>
    <w:rsid w:val="00613762"/>
    <w:rsid w:val="00614685"/>
    <w:rsid w:val="00614924"/>
    <w:rsid w:val="00615F35"/>
    <w:rsid w:val="006170E3"/>
    <w:rsid w:val="006179ED"/>
    <w:rsid w:val="006225C4"/>
    <w:rsid w:val="00622945"/>
    <w:rsid w:val="00624761"/>
    <w:rsid w:val="006257CC"/>
    <w:rsid w:val="00626CE5"/>
    <w:rsid w:val="006275EC"/>
    <w:rsid w:val="00632B0F"/>
    <w:rsid w:val="0063404F"/>
    <w:rsid w:val="00634A18"/>
    <w:rsid w:val="00640988"/>
    <w:rsid w:val="006425BB"/>
    <w:rsid w:val="006450E3"/>
    <w:rsid w:val="00660B16"/>
    <w:rsid w:val="00660ED0"/>
    <w:rsid w:val="00661460"/>
    <w:rsid w:val="006618ED"/>
    <w:rsid w:val="00664458"/>
    <w:rsid w:val="00665367"/>
    <w:rsid w:val="00666522"/>
    <w:rsid w:val="00666DFF"/>
    <w:rsid w:val="006707D4"/>
    <w:rsid w:val="00671912"/>
    <w:rsid w:val="006722E4"/>
    <w:rsid w:val="00673A14"/>
    <w:rsid w:val="00676830"/>
    <w:rsid w:val="00681979"/>
    <w:rsid w:val="00682B7D"/>
    <w:rsid w:val="00687CA8"/>
    <w:rsid w:val="0069239D"/>
    <w:rsid w:val="0069332A"/>
    <w:rsid w:val="00696382"/>
    <w:rsid w:val="00696ED5"/>
    <w:rsid w:val="006A0F68"/>
    <w:rsid w:val="006A2F5C"/>
    <w:rsid w:val="006A45CC"/>
    <w:rsid w:val="006A5D93"/>
    <w:rsid w:val="006A7DE6"/>
    <w:rsid w:val="006B1F27"/>
    <w:rsid w:val="006B3F0A"/>
    <w:rsid w:val="006B4175"/>
    <w:rsid w:val="006B694D"/>
    <w:rsid w:val="006C1494"/>
    <w:rsid w:val="006C2812"/>
    <w:rsid w:val="006C70E4"/>
    <w:rsid w:val="006C727F"/>
    <w:rsid w:val="006D3458"/>
    <w:rsid w:val="006D65E1"/>
    <w:rsid w:val="006E1C2C"/>
    <w:rsid w:val="006E367E"/>
    <w:rsid w:val="006F4F87"/>
    <w:rsid w:val="006F500A"/>
    <w:rsid w:val="00704188"/>
    <w:rsid w:val="007064DC"/>
    <w:rsid w:val="00706E7C"/>
    <w:rsid w:val="00707969"/>
    <w:rsid w:val="007079E4"/>
    <w:rsid w:val="00710149"/>
    <w:rsid w:val="0071282F"/>
    <w:rsid w:val="007149AB"/>
    <w:rsid w:val="00722794"/>
    <w:rsid w:val="007300D0"/>
    <w:rsid w:val="00732274"/>
    <w:rsid w:val="0073481A"/>
    <w:rsid w:val="007369C5"/>
    <w:rsid w:val="007404A2"/>
    <w:rsid w:val="007407F5"/>
    <w:rsid w:val="0074252B"/>
    <w:rsid w:val="00744D72"/>
    <w:rsid w:val="00750E3A"/>
    <w:rsid w:val="00751B05"/>
    <w:rsid w:val="00751DF9"/>
    <w:rsid w:val="007523BE"/>
    <w:rsid w:val="00752497"/>
    <w:rsid w:val="007553E9"/>
    <w:rsid w:val="00756ED2"/>
    <w:rsid w:val="00760B0B"/>
    <w:rsid w:val="00763D06"/>
    <w:rsid w:val="007646BE"/>
    <w:rsid w:val="0076518D"/>
    <w:rsid w:val="00770F68"/>
    <w:rsid w:val="0077206B"/>
    <w:rsid w:val="0077452D"/>
    <w:rsid w:val="00776450"/>
    <w:rsid w:val="00777853"/>
    <w:rsid w:val="007801D4"/>
    <w:rsid w:val="00784274"/>
    <w:rsid w:val="00784DCE"/>
    <w:rsid w:val="00790E47"/>
    <w:rsid w:val="00791BEE"/>
    <w:rsid w:val="007949F8"/>
    <w:rsid w:val="007A03BC"/>
    <w:rsid w:val="007A42BA"/>
    <w:rsid w:val="007A54FE"/>
    <w:rsid w:val="007A64D5"/>
    <w:rsid w:val="007A781F"/>
    <w:rsid w:val="007B0B0F"/>
    <w:rsid w:val="007B5826"/>
    <w:rsid w:val="007B6375"/>
    <w:rsid w:val="007C1E85"/>
    <w:rsid w:val="007C41C5"/>
    <w:rsid w:val="007D28A8"/>
    <w:rsid w:val="007D2D74"/>
    <w:rsid w:val="007D3287"/>
    <w:rsid w:val="007D3A67"/>
    <w:rsid w:val="007D59F7"/>
    <w:rsid w:val="007E0196"/>
    <w:rsid w:val="007E0365"/>
    <w:rsid w:val="007E1B7C"/>
    <w:rsid w:val="007E1CD9"/>
    <w:rsid w:val="007E22E0"/>
    <w:rsid w:val="007E33FD"/>
    <w:rsid w:val="007F5DA6"/>
    <w:rsid w:val="007F6C69"/>
    <w:rsid w:val="007F7239"/>
    <w:rsid w:val="00803815"/>
    <w:rsid w:val="00815530"/>
    <w:rsid w:val="00820F0E"/>
    <w:rsid w:val="0082218F"/>
    <w:rsid w:val="00823581"/>
    <w:rsid w:val="00823DA6"/>
    <w:rsid w:val="00825C58"/>
    <w:rsid w:val="00827A7C"/>
    <w:rsid w:val="008334E2"/>
    <w:rsid w:val="008344D0"/>
    <w:rsid w:val="00836E1A"/>
    <w:rsid w:val="008400E1"/>
    <w:rsid w:val="00841F0C"/>
    <w:rsid w:val="00842D3E"/>
    <w:rsid w:val="008457B6"/>
    <w:rsid w:val="00845FF8"/>
    <w:rsid w:val="00846D58"/>
    <w:rsid w:val="00847A59"/>
    <w:rsid w:val="00847CFE"/>
    <w:rsid w:val="00850368"/>
    <w:rsid w:val="00851585"/>
    <w:rsid w:val="00856E6B"/>
    <w:rsid w:val="00863FF1"/>
    <w:rsid w:val="00865095"/>
    <w:rsid w:val="00873FB5"/>
    <w:rsid w:val="0088352B"/>
    <w:rsid w:val="00883F84"/>
    <w:rsid w:val="0089204F"/>
    <w:rsid w:val="008A0715"/>
    <w:rsid w:val="008A0F57"/>
    <w:rsid w:val="008A37F6"/>
    <w:rsid w:val="008A6FF3"/>
    <w:rsid w:val="008B1971"/>
    <w:rsid w:val="008B375E"/>
    <w:rsid w:val="008B42B0"/>
    <w:rsid w:val="008B554B"/>
    <w:rsid w:val="008B7307"/>
    <w:rsid w:val="008E249E"/>
    <w:rsid w:val="008F2066"/>
    <w:rsid w:val="008F220A"/>
    <w:rsid w:val="008F54EC"/>
    <w:rsid w:val="008F5F68"/>
    <w:rsid w:val="008F65A6"/>
    <w:rsid w:val="008F66A2"/>
    <w:rsid w:val="008F7727"/>
    <w:rsid w:val="009008E5"/>
    <w:rsid w:val="00903576"/>
    <w:rsid w:val="00913634"/>
    <w:rsid w:val="00914E6D"/>
    <w:rsid w:val="00921B5C"/>
    <w:rsid w:val="00921BAE"/>
    <w:rsid w:val="00927560"/>
    <w:rsid w:val="00927A88"/>
    <w:rsid w:val="0093095C"/>
    <w:rsid w:val="009476CA"/>
    <w:rsid w:val="00951D0F"/>
    <w:rsid w:val="009528A7"/>
    <w:rsid w:val="00957B81"/>
    <w:rsid w:val="00960D03"/>
    <w:rsid w:val="00965A98"/>
    <w:rsid w:val="00965EEA"/>
    <w:rsid w:val="00965F5C"/>
    <w:rsid w:val="009713DA"/>
    <w:rsid w:val="009740C2"/>
    <w:rsid w:val="00975D2C"/>
    <w:rsid w:val="00975E1C"/>
    <w:rsid w:val="00980054"/>
    <w:rsid w:val="009857BD"/>
    <w:rsid w:val="00986C20"/>
    <w:rsid w:val="00993904"/>
    <w:rsid w:val="009956CA"/>
    <w:rsid w:val="00997069"/>
    <w:rsid w:val="009A2B9C"/>
    <w:rsid w:val="009A39EB"/>
    <w:rsid w:val="009B293F"/>
    <w:rsid w:val="009B3A26"/>
    <w:rsid w:val="009C0717"/>
    <w:rsid w:val="009C2989"/>
    <w:rsid w:val="009C60C7"/>
    <w:rsid w:val="009C6C44"/>
    <w:rsid w:val="009C7420"/>
    <w:rsid w:val="009D5511"/>
    <w:rsid w:val="009E14D1"/>
    <w:rsid w:val="009E1775"/>
    <w:rsid w:val="009E4610"/>
    <w:rsid w:val="009E74D7"/>
    <w:rsid w:val="009F33E6"/>
    <w:rsid w:val="00A01857"/>
    <w:rsid w:val="00A0335C"/>
    <w:rsid w:val="00A0452C"/>
    <w:rsid w:val="00A14D96"/>
    <w:rsid w:val="00A153DC"/>
    <w:rsid w:val="00A17635"/>
    <w:rsid w:val="00A22FA8"/>
    <w:rsid w:val="00A2328D"/>
    <w:rsid w:val="00A24096"/>
    <w:rsid w:val="00A275C4"/>
    <w:rsid w:val="00A276AF"/>
    <w:rsid w:val="00A32E6F"/>
    <w:rsid w:val="00A34001"/>
    <w:rsid w:val="00A375C9"/>
    <w:rsid w:val="00A41C7B"/>
    <w:rsid w:val="00A514CF"/>
    <w:rsid w:val="00A569AD"/>
    <w:rsid w:val="00A74866"/>
    <w:rsid w:val="00A7788E"/>
    <w:rsid w:val="00A82631"/>
    <w:rsid w:val="00AA486C"/>
    <w:rsid w:val="00AA74A6"/>
    <w:rsid w:val="00AA7731"/>
    <w:rsid w:val="00AB203C"/>
    <w:rsid w:val="00AB36C3"/>
    <w:rsid w:val="00AB4F59"/>
    <w:rsid w:val="00AB5EEF"/>
    <w:rsid w:val="00AB69B2"/>
    <w:rsid w:val="00AC28E4"/>
    <w:rsid w:val="00AC2E99"/>
    <w:rsid w:val="00AC4160"/>
    <w:rsid w:val="00AD26F0"/>
    <w:rsid w:val="00AD403D"/>
    <w:rsid w:val="00AD600D"/>
    <w:rsid w:val="00AD6F35"/>
    <w:rsid w:val="00AE4D88"/>
    <w:rsid w:val="00AE6E2F"/>
    <w:rsid w:val="00AE7234"/>
    <w:rsid w:val="00AF15B5"/>
    <w:rsid w:val="00AF1891"/>
    <w:rsid w:val="00AF79AC"/>
    <w:rsid w:val="00B04F6F"/>
    <w:rsid w:val="00B065E2"/>
    <w:rsid w:val="00B06FF6"/>
    <w:rsid w:val="00B125BA"/>
    <w:rsid w:val="00B13972"/>
    <w:rsid w:val="00B1574B"/>
    <w:rsid w:val="00B169C7"/>
    <w:rsid w:val="00B17242"/>
    <w:rsid w:val="00B17AB5"/>
    <w:rsid w:val="00B22B8F"/>
    <w:rsid w:val="00B23DEB"/>
    <w:rsid w:val="00B24F6E"/>
    <w:rsid w:val="00B266C8"/>
    <w:rsid w:val="00B30A00"/>
    <w:rsid w:val="00B320D1"/>
    <w:rsid w:val="00B3413F"/>
    <w:rsid w:val="00B35FCC"/>
    <w:rsid w:val="00B37226"/>
    <w:rsid w:val="00B37732"/>
    <w:rsid w:val="00B418A6"/>
    <w:rsid w:val="00B459DB"/>
    <w:rsid w:val="00B554FC"/>
    <w:rsid w:val="00B56692"/>
    <w:rsid w:val="00B61E88"/>
    <w:rsid w:val="00B636B0"/>
    <w:rsid w:val="00B64DB3"/>
    <w:rsid w:val="00B83769"/>
    <w:rsid w:val="00B874F9"/>
    <w:rsid w:val="00B90699"/>
    <w:rsid w:val="00B91D58"/>
    <w:rsid w:val="00B93A4D"/>
    <w:rsid w:val="00B94230"/>
    <w:rsid w:val="00BA0E69"/>
    <w:rsid w:val="00BA2BD6"/>
    <w:rsid w:val="00BA4AB9"/>
    <w:rsid w:val="00BA5E02"/>
    <w:rsid w:val="00BA6490"/>
    <w:rsid w:val="00BA7DDE"/>
    <w:rsid w:val="00BB4DB1"/>
    <w:rsid w:val="00BB7CD5"/>
    <w:rsid w:val="00BC0A6C"/>
    <w:rsid w:val="00BC14AE"/>
    <w:rsid w:val="00BC4B01"/>
    <w:rsid w:val="00BC50A6"/>
    <w:rsid w:val="00BC6225"/>
    <w:rsid w:val="00BD18E8"/>
    <w:rsid w:val="00BD5640"/>
    <w:rsid w:val="00BE09A5"/>
    <w:rsid w:val="00BE0C44"/>
    <w:rsid w:val="00BE0DD8"/>
    <w:rsid w:val="00BE1A07"/>
    <w:rsid w:val="00BE5D30"/>
    <w:rsid w:val="00BE60AF"/>
    <w:rsid w:val="00BF35A1"/>
    <w:rsid w:val="00BF3F30"/>
    <w:rsid w:val="00BF725A"/>
    <w:rsid w:val="00C0045F"/>
    <w:rsid w:val="00C021B7"/>
    <w:rsid w:val="00C02471"/>
    <w:rsid w:val="00C02F25"/>
    <w:rsid w:val="00C06BA8"/>
    <w:rsid w:val="00C134D9"/>
    <w:rsid w:val="00C1599C"/>
    <w:rsid w:val="00C16848"/>
    <w:rsid w:val="00C24F38"/>
    <w:rsid w:val="00C259E8"/>
    <w:rsid w:val="00C3061F"/>
    <w:rsid w:val="00C30C99"/>
    <w:rsid w:val="00C374B7"/>
    <w:rsid w:val="00C42245"/>
    <w:rsid w:val="00C44E91"/>
    <w:rsid w:val="00C46399"/>
    <w:rsid w:val="00C52B1E"/>
    <w:rsid w:val="00C52B57"/>
    <w:rsid w:val="00C5324E"/>
    <w:rsid w:val="00C55FB6"/>
    <w:rsid w:val="00C5699A"/>
    <w:rsid w:val="00C5778B"/>
    <w:rsid w:val="00C62EA2"/>
    <w:rsid w:val="00C70D1D"/>
    <w:rsid w:val="00C719EF"/>
    <w:rsid w:val="00C7546A"/>
    <w:rsid w:val="00C77081"/>
    <w:rsid w:val="00C7720B"/>
    <w:rsid w:val="00C80234"/>
    <w:rsid w:val="00C847EC"/>
    <w:rsid w:val="00C853E6"/>
    <w:rsid w:val="00C92851"/>
    <w:rsid w:val="00C9735A"/>
    <w:rsid w:val="00C97FC2"/>
    <w:rsid w:val="00CA1708"/>
    <w:rsid w:val="00CA1C2D"/>
    <w:rsid w:val="00CA4E66"/>
    <w:rsid w:val="00CA7155"/>
    <w:rsid w:val="00CB08EF"/>
    <w:rsid w:val="00CB0E45"/>
    <w:rsid w:val="00CB10F4"/>
    <w:rsid w:val="00CB3ACF"/>
    <w:rsid w:val="00CB5C09"/>
    <w:rsid w:val="00CC0893"/>
    <w:rsid w:val="00CC7976"/>
    <w:rsid w:val="00CD5AB8"/>
    <w:rsid w:val="00CD648D"/>
    <w:rsid w:val="00CE066F"/>
    <w:rsid w:val="00CE3CA6"/>
    <w:rsid w:val="00CE4DBC"/>
    <w:rsid w:val="00CE7A1B"/>
    <w:rsid w:val="00CF05F7"/>
    <w:rsid w:val="00CF5713"/>
    <w:rsid w:val="00D01020"/>
    <w:rsid w:val="00D02D0C"/>
    <w:rsid w:val="00D1169B"/>
    <w:rsid w:val="00D16A5C"/>
    <w:rsid w:val="00D16DC1"/>
    <w:rsid w:val="00D21A04"/>
    <w:rsid w:val="00D21DA4"/>
    <w:rsid w:val="00D22392"/>
    <w:rsid w:val="00D22C8B"/>
    <w:rsid w:val="00D27FDC"/>
    <w:rsid w:val="00D30B2A"/>
    <w:rsid w:val="00D30E62"/>
    <w:rsid w:val="00D339E7"/>
    <w:rsid w:val="00D3683D"/>
    <w:rsid w:val="00D444AB"/>
    <w:rsid w:val="00D46190"/>
    <w:rsid w:val="00D468F2"/>
    <w:rsid w:val="00D46A3E"/>
    <w:rsid w:val="00D47F5F"/>
    <w:rsid w:val="00D52948"/>
    <w:rsid w:val="00D55A82"/>
    <w:rsid w:val="00D601A3"/>
    <w:rsid w:val="00D62B01"/>
    <w:rsid w:val="00D6600C"/>
    <w:rsid w:val="00D710E2"/>
    <w:rsid w:val="00D71D78"/>
    <w:rsid w:val="00D7383F"/>
    <w:rsid w:val="00D80CCD"/>
    <w:rsid w:val="00D82B6C"/>
    <w:rsid w:val="00D83CB7"/>
    <w:rsid w:val="00D850B0"/>
    <w:rsid w:val="00D93358"/>
    <w:rsid w:val="00D93423"/>
    <w:rsid w:val="00D947E2"/>
    <w:rsid w:val="00DA0629"/>
    <w:rsid w:val="00DA5844"/>
    <w:rsid w:val="00DB0C39"/>
    <w:rsid w:val="00DB2321"/>
    <w:rsid w:val="00DB489C"/>
    <w:rsid w:val="00DB7337"/>
    <w:rsid w:val="00DC5F67"/>
    <w:rsid w:val="00DC622E"/>
    <w:rsid w:val="00DC634C"/>
    <w:rsid w:val="00DC6714"/>
    <w:rsid w:val="00DD2443"/>
    <w:rsid w:val="00DD4B38"/>
    <w:rsid w:val="00DE0148"/>
    <w:rsid w:val="00DE28F1"/>
    <w:rsid w:val="00DE3E69"/>
    <w:rsid w:val="00DE4F10"/>
    <w:rsid w:val="00DE7AE1"/>
    <w:rsid w:val="00DE7E66"/>
    <w:rsid w:val="00DE7F90"/>
    <w:rsid w:val="00DF2033"/>
    <w:rsid w:val="00DF37F1"/>
    <w:rsid w:val="00DF5DCF"/>
    <w:rsid w:val="00DF64AF"/>
    <w:rsid w:val="00DF73A3"/>
    <w:rsid w:val="00E10545"/>
    <w:rsid w:val="00E1150D"/>
    <w:rsid w:val="00E11D99"/>
    <w:rsid w:val="00E16B4D"/>
    <w:rsid w:val="00E2204A"/>
    <w:rsid w:val="00E2344B"/>
    <w:rsid w:val="00E23FDA"/>
    <w:rsid w:val="00E30B2B"/>
    <w:rsid w:val="00E344BB"/>
    <w:rsid w:val="00E366F1"/>
    <w:rsid w:val="00E44EA1"/>
    <w:rsid w:val="00E50774"/>
    <w:rsid w:val="00E513CD"/>
    <w:rsid w:val="00E52F3B"/>
    <w:rsid w:val="00E575B3"/>
    <w:rsid w:val="00E6312D"/>
    <w:rsid w:val="00E7284C"/>
    <w:rsid w:val="00E7633F"/>
    <w:rsid w:val="00E76C78"/>
    <w:rsid w:val="00E82558"/>
    <w:rsid w:val="00E82625"/>
    <w:rsid w:val="00E828A8"/>
    <w:rsid w:val="00E83015"/>
    <w:rsid w:val="00E852E8"/>
    <w:rsid w:val="00E91A37"/>
    <w:rsid w:val="00E948E2"/>
    <w:rsid w:val="00E95801"/>
    <w:rsid w:val="00E97C86"/>
    <w:rsid w:val="00EA1717"/>
    <w:rsid w:val="00EA1EF5"/>
    <w:rsid w:val="00EA2C47"/>
    <w:rsid w:val="00EA3315"/>
    <w:rsid w:val="00EA46CE"/>
    <w:rsid w:val="00EA5AC5"/>
    <w:rsid w:val="00EB2C85"/>
    <w:rsid w:val="00EB5B8C"/>
    <w:rsid w:val="00EC02EE"/>
    <w:rsid w:val="00EC065C"/>
    <w:rsid w:val="00EC0DED"/>
    <w:rsid w:val="00EC5A33"/>
    <w:rsid w:val="00EC644C"/>
    <w:rsid w:val="00EC7F66"/>
    <w:rsid w:val="00ED2902"/>
    <w:rsid w:val="00ED2D50"/>
    <w:rsid w:val="00EE4304"/>
    <w:rsid w:val="00EE4876"/>
    <w:rsid w:val="00EE60E6"/>
    <w:rsid w:val="00EF007A"/>
    <w:rsid w:val="00EF3D6A"/>
    <w:rsid w:val="00F01CE7"/>
    <w:rsid w:val="00F070C2"/>
    <w:rsid w:val="00F1363B"/>
    <w:rsid w:val="00F1421C"/>
    <w:rsid w:val="00F15A34"/>
    <w:rsid w:val="00F17A83"/>
    <w:rsid w:val="00F22FDE"/>
    <w:rsid w:val="00F244BC"/>
    <w:rsid w:val="00F24EAA"/>
    <w:rsid w:val="00F322AB"/>
    <w:rsid w:val="00F325F7"/>
    <w:rsid w:val="00F378A1"/>
    <w:rsid w:val="00F410FC"/>
    <w:rsid w:val="00F414A9"/>
    <w:rsid w:val="00F43195"/>
    <w:rsid w:val="00F44A31"/>
    <w:rsid w:val="00F47307"/>
    <w:rsid w:val="00F50628"/>
    <w:rsid w:val="00F54A37"/>
    <w:rsid w:val="00F60314"/>
    <w:rsid w:val="00F61415"/>
    <w:rsid w:val="00F6158E"/>
    <w:rsid w:val="00F62B6D"/>
    <w:rsid w:val="00F70A87"/>
    <w:rsid w:val="00F74EF7"/>
    <w:rsid w:val="00F8172A"/>
    <w:rsid w:val="00F83568"/>
    <w:rsid w:val="00F958C2"/>
    <w:rsid w:val="00FB3D67"/>
    <w:rsid w:val="00FB4CC0"/>
    <w:rsid w:val="00FB5F9E"/>
    <w:rsid w:val="00FC090C"/>
    <w:rsid w:val="00FD2B1D"/>
    <w:rsid w:val="00FE5169"/>
    <w:rsid w:val="00FF1CA9"/>
    <w:rsid w:val="00FF291F"/>
    <w:rsid w:val="00FF74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B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1"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610"/>
    <w:pPr>
      <w:suppressLineNumbers/>
      <w:overflowPunct w:val="0"/>
      <w:autoSpaceDE w:val="0"/>
      <w:autoSpaceDN w:val="0"/>
      <w:adjustRightInd w:val="0"/>
      <w:spacing w:before="120"/>
      <w:textAlignment w:val="baseline"/>
    </w:pPr>
    <w:rPr>
      <w:rFonts w:ascii="Arial" w:hAnsi="Arial" w:cs="Arial"/>
      <w:sz w:val="22"/>
      <w:szCs w:val="22"/>
      <w:lang w:eastAsia="en-US"/>
    </w:rPr>
  </w:style>
  <w:style w:type="paragraph" w:styleId="Heading1">
    <w:name w:val="heading 1"/>
    <w:aliases w:val="Heading 1-PART"/>
    <w:basedOn w:val="Bodytext"/>
    <w:next w:val="Normal"/>
    <w:qFormat/>
    <w:rsid w:val="008F2066"/>
    <w:pPr>
      <w:spacing w:before="240"/>
      <w:ind w:left="0"/>
      <w:jc w:val="center"/>
      <w:outlineLvl w:val="0"/>
    </w:pPr>
    <w:rPr>
      <w:b/>
      <w:bCs/>
      <w:sz w:val="24"/>
    </w:rPr>
  </w:style>
  <w:style w:type="paragraph" w:styleId="Heading2">
    <w:name w:val="heading 2"/>
    <w:basedOn w:val="Normal"/>
    <w:next w:val="Normal"/>
    <w:qFormat/>
    <w:rsid w:val="008F2066"/>
    <w:pPr>
      <w:keepNext/>
      <w:suppressLineNumbers w:val="0"/>
      <w:spacing w:before="240" w:after="120"/>
      <w:jc w:val="center"/>
      <w:outlineLvl w:val="1"/>
    </w:pPr>
    <w:rPr>
      <w:b/>
      <w:bCs/>
    </w:rPr>
  </w:style>
  <w:style w:type="paragraph" w:styleId="Heading3">
    <w:name w:val="heading 3"/>
    <w:aliases w:val="Heading 3-Rule"/>
    <w:basedOn w:val="Normal"/>
    <w:next w:val="Normal"/>
    <w:qFormat/>
    <w:rsid w:val="002C6858"/>
    <w:pPr>
      <w:keepNext/>
      <w:numPr>
        <w:numId w:val="1"/>
      </w:numPr>
      <w:suppressLineNumbers w:val="0"/>
      <w:spacing w:after="120"/>
      <w:ind w:left="426"/>
      <w:outlineLvl w:val="2"/>
    </w:pPr>
    <w:rPr>
      <w:b/>
      <w:bCs/>
    </w:rPr>
  </w:style>
  <w:style w:type="paragraph" w:styleId="Heading4">
    <w:name w:val="heading 4"/>
    <w:basedOn w:val="BodyText0"/>
    <w:next w:val="BodyText0"/>
    <w:link w:val="Heading4Char"/>
    <w:qFormat/>
    <w:rsid w:val="00AF79AC"/>
    <w:pPr>
      <w:keepNext/>
      <w:numPr>
        <w:ilvl w:val="3"/>
        <w:numId w:val="9"/>
      </w:numPr>
      <w:suppressLineNumbers w:val="0"/>
      <w:outlineLvl w:val="3"/>
    </w:pPr>
  </w:style>
  <w:style w:type="paragraph" w:styleId="Heading5">
    <w:name w:val="heading 5"/>
    <w:basedOn w:val="Normal"/>
    <w:next w:val="Normal"/>
    <w:link w:val="Heading5Char"/>
    <w:qFormat/>
    <w:rsid w:val="00E10545"/>
    <w:pPr>
      <w:numPr>
        <w:ilvl w:val="4"/>
        <w:numId w:val="9"/>
      </w:numPr>
      <w:suppressLineNumbers w:val="0"/>
      <w:outlineLvl w:val="4"/>
    </w:pPr>
  </w:style>
  <w:style w:type="paragraph" w:styleId="Heading6">
    <w:name w:val="heading 6"/>
    <w:aliases w:val="Heading 6-definitioins"/>
    <w:basedOn w:val="Normal"/>
    <w:next w:val="Normal"/>
    <w:qFormat/>
    <w:rsid w:val="00B93A4D"/>
    <w:pPr>
      <w:numPr>
        <w:ilvl w:val="5"/>
        <w:numId w:val="9"/>
      </w:numPr>
      <w:spacing w:after="60"/>
      <w:outlineLvl w:val="5"/>
    </w:pPr>
    <w:rPr>
      <w:iCs/>
    </w:rPr>
  </w:style>
  <w:style w:type="paragraph" w:styleId="Heading7">
    <w:name w:val="heading 7"/>
    <w:basedOn w:val="Normal"/>
    <w:next w:val="Normal"/>
    <w:qFormat/>
    <w:rsid w:val="0069332A"/>
    <w:pPr>
      <w:numPr>
        <w:ilvl w:val="6"/>
        <w:numId w:val="9"/>
      </w:numPr>
      <w:spacing w:before="240" w:after="60"/>
      <w:outlineLvl w:val="6"/>
    </w:pPr>
  </w:style>
  <w:style w:type="paragraph" w:styleId="Heading8">
    <w:name w:val="heading 8"/>
    <w:basedOn w:val="Normal"/>
    <w:next w:val="Normal"/>
    <w:qFormat/>
    <w:rsid w:val="0069332A"/>
    <w:pPr>
      <w:numPr>
        <w:ilvl w:val="7"/>
        <w:numId w:val="9"/>
      </w:numPr>
      <w:spacing w:before="240" w:after="60"/>
      <w:outlineLvl w:val="7"/>
    </w:pPr>
    <w:rPr>
      <w:i/>
    </w:rPr>
  </w:style>
  <w:style w:type="paragraph" w:styleId="Heading9">
    <w:name w:val="heading 9"/>
    <w:basedOn w:val="Normal"/>
    <w:next w:val="Normal"/>
    <w:qFormat/>
    <w:rsid w:val="0069332A"/>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b/>
      <w:spacing w:val="-10"/>
      <w:sz w:val="16"/>
    </w:rPr>
  </w:style>
  <w:style w:type="paragraph" w:styleId="TOC1">
    <w:name w:val="toc 1"/>
    <w:basedOn w:val="Normal"/>
    <w:next w:val="Normal"/>
    <w:uiPriority w:val="39"/>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uiPriority w:val="39"/>
    <w:rsid w:val="00D601A3"/>
    <w:pPr>
      <w:suppressLineNumbers w:val="0"/>
      <w:tabs>
        <w:tab w:val="right" w:pos="6237"/>
      </w:tabs>
      <w:spacing w:before="0" w:after="120"/>
      <w:ind w:right="284"/>
    </w:pPr>
    <w:rPr>
      <w:b/>
      <w:sz w:val="20"/>
      <w:szCs w:val="24"/>
    </w:rPr>
  </w:style>
  <w:style w:type="paragraph" w:styleId="TOC3">
    <w:name w:val="toc 3"/>
    <w:basedOn w:val="Normal"/>
    <w:next w:val="Normal"/>
    <w:uiPriority w:val="39"/>
    <w:rsid w:val="00D601A3"/>
    <w:pPr>
      <w:suppressLineNumbers w:val="0"/>
      <w:tabs>
        <w:tab w:val="right" w:pos="6237"/>
      </w:tabs>
      <w:spacing w:before="0"/>
      <w:ind w:left="680" w:right="284" w:hanging="510"/>
    </w:pPr>
    <w:rPr>
      <w:sz w:val="20"/>
    </w:rPr>
  </w:style>
  <w:style w:type="paragraph" w:styleId="TOC4">
    <w:name w:val="toc 4"/>
    <w:basedOn w:val="Normal"/>
    <w:next w:val="Normal"/>
    <w:uiPriority w:val="39"/>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uiPriority w:val="39"/>
    <w:rsid w:val="00D601A3"/>
    <w:pPr>
      <w:suppressLineNumbers w:val="0"/>
      <w:tabs>
        <w:tab w:val="right" w:pos="6237"/>
      </w:tabs>
      <w:spacing w:before="0" w:after="120"/>
      <w:ind w:left="680" w:right="284"/>
    </w:pPr>
    <w:rPr>
      <w:b/>
      <w:sz w:val="20"/>
    </w:rPr>
  </w:style>
  <w:style w:type="paragraph" w:styleId="TOC6">
    <w:name w:val="toc 6"/>
    <w:basedOn w:val="Normal"/>
    <w:next w:val="Normal"/>
    <w:uiPriority w:val="39"/>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D601A3"/>
    <w:pPr>
      <w:suppressLineNumbers w:val="0"/>
      <w:spacing w:before="0"/>
      <w:jc w:val="center"/>
    </w:pPr>
    <w:rPr>
      <w:sz w:val="20"/>
    </w:rPr>
  </w:style>
  <w:style w:type="paragraph" w:styleId="TOC8">
    <w:name w:val="toc 8"/>
    <w:basedOn w:val="TOC2"/>
    <w:next w:val="Normal"/>
    <w:uiPriority w:val="39"/>
    <w:rsid w:val="00D3683D"/>
    <w:pPr>
      <w:ind w:right="0"/>
    </w:pPr>
    <w:rPr>
      <w:b w:val="0"/>
      <w:caps/>
    </w:rPr>
  </w:style>
  <w:style w:type="paragraph" w:styleId="TOC9">
    <w:name w:val="toc 9"/>
    <w:basedOn w:val="Normal"/>
    <w:next w:val="Normal"/>
    <w:uiPriority w:val="39"/>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link w:val="DraftSub-sectionNoteChar"/>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style>
  <w:style w:type="paragraph" w:styleId="BodyTextIndent">
    <w:name w:val="Body Text Indent"/>
    <w:basedOn w:val="Normal"/>
    <w:link w:val="BodyTextIndentChar"/>
    <w:rsid w:val="004956BF"/>
    <w:pPr>
      <w:tabs>
        <w:tab w:val="left" w:pos="510"/>
        <w:tab w:val="left" w:pos="1378"/>
      </w:tabs>
      <w:ind w:left="1361"/>
    </w:pPr>
  </w:style>
  <w:style w:type="character" w:customStyle="1" w:styleId="BodyTextIndentChar">
    <w:name w:val="Body Text Indent Char"/>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9E4610"/>
    <w:pPr>
      <w:jc w:val="center"/>
    </w:pPr>
    <w:rPr>
      <w:b/>
      <w:sz w:val="24"/>
      <w:szCs w:val="24"/>
    </w:rPr>
  </w:style>
  <w:style w:type="character" w:customStyle="1" w:styleId="TitleChar">
    <w:name w:val="Title Char"/>
    <w:link w:val="Title"/>
    <w:locked/>
    <w:rsid w:val="009E4610"/>
    <w:rPr>
      <w:rFonts w:ascii="Arial" w:hAnsi="Arial" w:cs="Arial"/>
      <w:b/>
      <w:sz w:val="24"/>
      <w:szCs w:val="24"/>
      <w:lang w:eastAsia="en-US"/>
    </w:rPr>
  </w:style>
  <w:style w:type="character" w:customStyle="1" w:styleId="BodySectionSubChar">
    <w:name w:val="Body Section (Sub) Char"/>
    <w:link w:val="BodySectionSub"/>
    <w:locked/>
    <w:rsid w:val="00744D72"/>
    <w:rPr>
      <w:rFonts w:cs="Times New Roman"/>
      <w:sz w:val="24"/>
      <w:lang w:val="en-AU" w:eastAsia="en-US" w:bidi="ar-SA"/>
    </w:rPr>
  </w:style>
  <w:style w:type="character" w:customStyle="1" w:styleId="ScheduleNoChar">
    <w:name w:val="Schedule No. Char"/>
    <w:link w:val="ScheduleNo"/>
    <w:locked/>
    <w:rsid w:val="00744D72"/>
    <w:rPr>
      <w:rFonts w:cs="Times New Roman"/>
      <w:b/>
      <w:caps/>
      <w:lang w:val="x-none" w:eastAsia="en-US"/>
    </w:rPr>
  </w:style>
  <w:style w:type="character" w:customStyle="1" w:styleId="Normal-ScheduleChar">
    <w:name w:val="Normal - Schedule Char"/>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link w:val="BalloonText"/>
    <w:locked/>
    <w:rsid w:val="00744D72"/>
    <w:rPr>
      <w:rFonts w:ascii="Tahoma" w:hAnsi="Tahoma" w:cs="Tahoma"/>
      <w:sz w:val="16"/>
      <w:szCs w:val="16"/>
      <w:lang w:val="x-none" w:eastAsia="en-US"/>
    </w:rPr>
  </w:style>
  <w:style w:type="character" w:styleId="CommentReference">
    <w:name w:val="annotation reference"/>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link w:val="CommentText"/>
    <w:locked/>
    <w:rsid w:val="00744D72"/>
    <w:rPr>
      <w:rFonts w:cs="Times New Roman"/>
      <w:lang w:val="x-none" w:eastAsia="en-US"/>
    </w:rPr>
  </w:style>
  <w:style w:type="character" w:customStyle="1" w:styleId="EndnoteTextChar">
    <w:name w:val="Endnote Text Char"/>
    <w:link w:val="EndnoteText"/>
    <w:semiHidden/>
    <w:locked/>
    <w:rsid w:val="008F5F68"/>
    <w:rPr>
      <w:rFonts w:cs="Times New Roman"/>
      <w:lang w:val="x-none" w:eastAsia="en-US"/>
    </w:rPr>
  </w:style>
  <w:style w:type="paragraph" w:styleId="CommentSubject">
    <w:name w:val="annotation subject"/>
    <w:basedOn w:val="CommentText"/>
    <w:next w:val="CommentText"/>
    <w:link w:val="CommentSubjectChar"/>
    <w:rsid w:val="00A276AF"/>
    <w:rPr>
      <w:b/>
      <w:bCs/>
    </w:rPr>
  </w:style>
  <w:style w:type="character" w:customStyle="1" w:styleId="CommentSubjectChar">
    <w:name w:val="Comment Subject Char"/>
    <w:link w:val="CommentSubject"/>
    <w:rsid w:val="00A276AF"/>
    <w:rPr>
      <w:rFonts w:cs="Times New Roman"/>
      <w:b/>
      <w:bCs/>
      <w:lang w:val="x-none" w:eastAsia="en-US"/>
    </w:rPr>
  </w:style>
  <w:style w:type="paragraph" w:styleId="ListParagraph">
    <w:name w:val="List Paragraph"/>
    <w:basedOn w:val="Normal"/>
    <w:uiPriority w:val="34"/>
    <w:qFormat/>
    <w:rsid w:val="00267CBB"/>
    <w:pPr>
      <w:ind w:left="720"/>
    </w:pPr>
  </w:style>
  <w:style w:type="character" w:styleId="Emphasis">
    <w:name w:val="Emphasis"/>
    <w:basedOn w:val="DefaultParagraphFont"/>
    <w:qFormat/>
    <w:locked/>
    <w:rsid w:val="00514F53"/>
    <w:rPr>
      <w:i/>
      <w:iCs/>
    </w:rPr>
  </w:style>
  <w:style w:type="character" w:styleId="Strong">
    <w:name w:val="Strong"/>
    <w:basedOn w:val="DefaultParagraphFont"/>
    <w:qFormat/>
    <w:locked/>
    <w:rsid w:val="00EA1EF5"/>
    <w:rPr>
      <w:bCs/>
    </w:rPr>
  </w:style>
  <w:style w:type="character" w:styleId="BookTitle">
    <w:name w:val="Book Title"/>
    <w:basedOn w:val="DefaultParagraphFont"/>
    <w:uiPriority w:val="33"/>
    <w:qFormat/>
    <w:rsid w:val="00514F53"/>
    <w:rPr>
      <w:b/>
      <w:bCs/>
      <w:smallCaps/>
      <w:spacing w:val="5"/>
    </w:rPr>
  </w:style>
  <w:style w:type="character" w:customStyle="1" w:styleId="BodytextChar">
    <w:name w:val="Bodytext Char"/>
    <w:basedOn w:val="DefaultParagraphFont"/>
    <w:link w:val="Bodytext"/>
    <w:locked/>
    <w:rsid w:val="005160CC"/>
    <w:rPr>
      <w:rFonts w:ascii="Arial" w:hAnsi="Arial" w:cs="Arial"/>
      <w:color w:val="000000"/>
      <w:sz w:val="22"/>
      <w:szCs w:val="24"/>
      <w:lang w:val="en-US"/>
    </w:rPr>
  </w:style>
  <w:style w:type="paragraph" w:customStyle="1" w:styleId="Bodytext">
    <w:name w:val="Bodytext"/>
    <w:basedOn w:val="Normal"/>
    <w:link w:val="BodytextChar"/>
    <w:qFormat/>
    <w:rsid w:val="005160CC"/>
    <w:pPr>
      <w:suppressLineNumbers w:val="0"/>
      <w:overflowPunct/>
      <w:autoSpaceDE/>
      <w:autoSpaceDN/>
      <w:adjustRightInd/>
      <w:spacing w:before="0" w:after="120"/>
      <w:ind w:left="567"/>
      <w:textAlignment w:val="auto"/>
    </w:pPr>
    <w:rPr>
      <w:color w:val="000000"/>
      <w:szCs w:val="24"/>
      <w:lang w:val="en-US" w:eastAsia="en-AU"/>
    </w:rPr>
  </w:style>
  <w:style w:type="paragraph" w:styleId="Revision">
    <w:name w:val="Revision"/>
    <w:hidden/>
    <w:uiPriority w:val="99"/>
    <w:semiHidden/>
    <w:rsid w:val="001B7EFC"/>
    <w:rPr>
      <w:sz w:val="24"/>
      <w:lang w:eastAsia="en-US"/>
    </w:rPr>
  </w:style>
  <w:style w:type="character" w:styleId="Hyperlink">
    <w:name w:val="Hyperlink"/>
    <w:basedOn w:val="DefaultParagraphFont"/>
    <w:uiPriority w:val="99"/>
    <w:unhideWhenUsed/>
    <w:rsid w:val="0093095C"/>
    <w:rPr>
      <w:color w:val="0000FF" w:themeColor="hyperlink"/>
      <w:u w:val="single"/>
    </w:rPr>
  </w:style>
  <w:style w:type="character" w:styleId="UnresolvedMention">
    <w:name w:val="Unresolved Mention"/>
    <w:basedOn w:val="DefaultParagraphFont"/>
    <w:uiPriority w:val="99"/>
    <w:semiHidden/>
    <w:unhideWhenUsed/>
    <w:rsid w:val="0093095C"/>
    <w:rPr>
      <w:color w:val="605E5C"/>
      <w:shd w:val="clear" w:color="auto" w:fill="E1DFDD"/>
    </w:rPr>
  </w:style>
  <w:style w:type="paragraph" w:customStyle="1" w:styleId="Note">
    <w:name w:val="Note"/>
    <w:basedOn w:val="DraftSub-sectionNote"/>
    <w:link w:val="NoteChar"/>
    <w:qFormat/>
    <w:rsid w:val="002818B9"/>
    <w:pPr>
      <w:ind w:left="1701"/>
    </w:pPr>
    <w:rPr>
      <w:rFonts w:ascii="Arial" w:hAnsi="Arial" w:cs="Arial"/>
    </w:rPr>
  </w:style>
  <w:style w:type="character" w:customStyle="1" w:styleId="DraftSub-sectionNoteChar">
    <w:name w:val="Draft Sub-section Note Char"/>
    <w:basedOn w:val="DefaultParagraphFont"/>
    <w:link w:val="DraftSub-sectionNote"/>
    <w:rsid w:val="00F244BC"/>
    <w:rPr>
      <w:lang w:eastAsia="en-US"/>
    </w:rPr>
  </w:style>
  <w:style w:type="character" w:customStyle="1" w:styleId="NoteChar">
    <w:name w:val="Note Char"/>
    <w:basedOn w:val="DraftSub-sectionNoteChar"/>
    <w:link w:val="Note"/>
    <w:rsid w:val="002818B9"/>
    <w:rPr>
      <w:rFonts w:ascii="Arial" w:hAnsi="Arial" w:cs="Arial"/>
      <w:lang w:eastAsia="en-US"/>
    </w:rPr>
  </w:style>
  <w:style w:type="character" w:customStyle="1" w:styleId="Heading4Char">
    <w:name w:val="Heading 4 Char"/>
    <w:basedOn w:val="BodyTextChar0"/>
    <w:link w:val="Heading4"/>
    <w:rsid w:val="00AF79AC"/>
    <w:rPr>
      <w:rFonts w:ascii="Arial" w:hAnsi="Arial" w:cs="Arial"/>
      <w:sz w:val="22"/>
      <w:szCs w:val="22"/>
      <w:lang w:eastAsia="en-US"/>
    </w:rPr>
  </w:style>
  <w:style w:type="paragraph" w:styleId="BodyText0">
    <w:name w:val="Body Text"/>
    <w:basedOn w:val="Normal"/>
    <w:link w:val="BodyTextChar0"/>
    <w:semiHidden/>
    <w:unhideWhenUsed/>
    <w:rsid w:val="00760B0B"/>
    <w:pPr>
      <w:spacing w:after="120"/>
    </w:pPr>
  </w:style>
  <w:style w:type="character" w:customStyle="1" w:styleId="BodyTextChar0">
    <w:name w:val="Body Text Char"/>
    <w:basedOn w:val="DefaultParagraphFont"/>
    <w:link w:val="BodyText0"/>
    <w:semiHidden/>
    <w:rsid w:val="00760B0B"/>
    <w:rPr>
      <w:rFonts w:ascii="Arial" w:hAnsi="Arial" w:cs="Arial"/>
      <w:sz w:val="22"/>
      <w:szCs w:val="22"/>
      <w:lang w:eastAsia="en-US"/>
    </w:rPr>
  </w:style>
  <w:style w:type="paragraph" w:customStyle="1" w:styleId="Definitions">
    <w:name w:val="Definitions"/>
    <w:basedOn w:val="Normal"/>
    <w:link w:val="DefinitionsChar"/>
    <w:qFormat/>
    <w:rsid w:val="00760B0B"/>
  </w:style>
  <w:style w:type="paragraph" w:customStyle="1" w:styleId="Clauses">
    <w:name w:val="Clauses"/>
    <w:basedOn w:val="Heading5"/>
    <w:link w:val="ClausesChar"/>
    <w:qFormat/>
    <w:rsid w:val="00E23FDA"/>
    <w:pPr>
      <w:numPr>
        <w:ilvl w:val="3"/>
        <w:numId w:val="7"/>
      </w:numPr>
      <w:ind w:hanging="256"/>
    </w:pPr>
  </w:style>
  <w:style w:type="character" w:customStyle="1" w:styleId="DefinitionsChar">
    <w:name w:val="Definitions Char"/>
    <w:basedOn w:val="DefaultParagraphFont"/>
    <w:link w:val="Definitions"/>
    <w:rsid w:val="00760B0B"/>
    <w:rPr>
      <w:rFonts w:ascii="Arial" w:hAnsi="Arial" w:cs="Arial"/>
      <w:sz w:val="22"/>
      <w:szCs w:val="22"/>
      <w:lang w:eastAsia="en-US"/>
    </w:rPr>
  </w:style>
  <w:style w:type="character" w:customStyle="1" w:styleId="FooterChar">
    <w:name w:val="Footer Char"/>
    <w:basedOn w:val="DefaultParagraphFont"/>
    <w:link w:val="Footer"/>
    <w:uiPriority w:val="99"/>
    <w:rsid w:val="005E5B94"/>
    <w:rPr>
      <w:rFonts w:ascii="Arial" w:hAnsi="Arial" w:cs="Arial"/>
      <w:sz w:val="22"/>
      <w:szCs w:val="22"/>
      <w:lang w:eastAsia="en-US"/>
    </w:rPr>
  </w:style>
  <w:style w:type="character" w:customStyle="1" w:styleId="Heading5Char">
    <w:name w:val="Heading 5 Char"/>
    <w:basedOn w:val="DefaultParagraphFont"/>
    <w:link w:val="Heading5"/>
    <w:rsid w:val="00E10545"/>
    <w:rPr>
      <w:rFonts w:ascii="Arial" w:hAnsi="Arial" w:cs="Arial"/>
      <w:sz w:val="22"/>
      <w:szCs w:val="22"/>
      <w:lang w:eastAsia="en-US"/>
    </w:rPr>
  </w:style>
  <w:style w:type="character" w:customStyle="1" w:styleId="ClausesChar">
    <w:name w:val="Clauses Char"/>
    <w:basedOn w:val="Heading5Char"/>
    <w:link w:val="Clauses"/>
    <w:rsid w:val="00E23FDA"/>
    <w:rPr>
      <w:rFonts w:ascii="Arial" w:hAnsi="Arial" w:cs="Arial"/>
      <w:sz w:val="22"/>
      <w:szCs w:val="22"/>
      <w:lang w:eastAsia="en-US"/>
    </w:rPr>
  </w:style>
  <w:style w:type="table" w:customStyle="1" w:styleId="TableGrid2">
    <w:name w:val="Table Grid2"/>
    <w:basedOn w:val="TableNormal"/>
    <w:next w:val="TableGrid"/>
    <w:uiPriority w:val="39"/>
    <w:rsid w:val="00214E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142">
      <w:bodyDiv w:val="1"/>
      <w:marLeft w:val="0"/>
      <w:marRight w:val="0"/>
      <w:marTop w:val="0"/>
      <w:marBottom w:val="0"/>
      <w:divBdr>
        <w:top w:val="none" w:sz="0" w:space="0" w:color="auto"/>
        <w:left w:val="none" w:sz="0" w:space="0" w:color="auto"/>
        <w:bottom w:val="none" w:sz="0" w:space="0" w:color="auto"/>
        <w:right w:val="none" w:sz="0" w:space="0" w:color="auto"/>
      </w:divBdr>
    </w:div>
    <w:div w:id="1148593891">
      <w:bodyDiv w:val="1"/>
      <w:marLeft w:val="0"/>
      <w:marRight w:val="0"/>
      <w:marTop w:val="0"/>
      <w:marBottom w:val="0"/>
      <w:divBdr>
        <w:top w:val="none" w:sz="0" w:space="0" w:color="auto"/>
        <w:left w:val="none" w:sz="0" w:space="0" w:color="auto"/>
        <w:bottom w:val="none" w:sz="0" w:space="0" w:color="auto"/>
        <w:right w:val="none" w:sz="0" w:space="0" w:color="auto"/>
      </w:divBdr>
    </w:div>
    <w:div w:id="14673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aaustralas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maaustralas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B6D6-805C-48B4-9F12-D87F2E6D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10226</Words>
  <Characters>58291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
  <cp:lastModifiedBy/>
  <cp:revision>1</cp:revision>
  <cp:lastPrinted>2012-12-04T02:31:00Z</cp:lastPrinted>
  <dcterms:created xsi:type="dcterms:W3CDTF">2021-05-02T22:57:00Z</dcterms:created>
  <dcterms:modified xsi:type="dcterms:W3CDTF">2021-05-04T05:09:00Z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ies>
</file>